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017B2" w14:textId="4A7D248A" w:rsidR="00B1214B" w:rsidRPr="00A22A09" w:rsidRDefault="00461124">
      <w:pPr>
        <w:pStyle w:val="Body"/>
        <w:spacing w:after="0" w:line="259" w:lineRule="auto"/>
        <w:ind w:left="0" w:right="0" w:firstLine="10"/>
        <w:jc w:val="left"/>
        <w:rPr>
          <w:b/>
          <w:bCs/>
          <w:highlight w:val="yellow"/>
        </w:rPr>
      </w:pPr>
      <w:r w:rsidRPr="00A22A09">
        <w:rPr>
          <w:b/>
          <w:bCs/>
          <w:highlight w:val="yellow"/>
        </w:rPr>
        <w:t xml:space="preserve">[Date] </w:t>
      </w:r>
      <w:r w:rsidR="00CA2522" w:rsidRPr="00A22A09">
        <w:rPr>
          <w:b/>
          <w:bCs/>
          <w:highlight w:val="yellow"/>
        </w:rPr>
        <w:tab/>
        <w:t xml:space="preserve"> </w:t>
      </w:r>
    </w:p>
    <w:p w14:paraId="1469F297" w14:textId="77777777" w:rsidR="00B1214B" w:rsidRPr="00A22A09" w:rsidRDefault="00B1214B">
      <w:pPr>
        <w:pStyle w:val="Body"/>
        <w:spacing w:after="0" w:line="259" w:lineRule="auto"/>
        <w:ind w:left="0" w:right="0" w:firstLine="10"/>
        <w:jc w:val="left"/>
        <w:rPr>
          <w:b/>
          <w:bCs/>
          <w:highlight w:val="yellow"/>
        </w:rPr>
      </w:pPr>
    </w:p>
    <w:p w14:paraId="3F8C460D" w14:textId="730D53AA" w:rsidR="00B1214B" w:rsidRPr="00A22A09" w:rsidRDefault="00A66680">
      <w:pPr>
        <w:pStyle w:val="Body"/>
        <w:tabs>
          <w:tab w:val="center" w:pos="988"/>
          <w:tab w:val="center" w:pos="4832"/>
        </w:tabs>
        <w:ind w:left="0" w:right="0" w:firstLine="10"/>
        <w:jc w:val="left"/>
        <w:rPr>
          <w:b/>
          <w:bCs/>
          <w:highlight w:val="yellow"/>
        </w:rPr>
      </w:pPr>
      <w:r w:rsidRPr="00A22A09">
        <w:rPr>
          <w:b/>
          <w:bCs/>
          <w:highlight w:val="yellow"/>
        </w:rPr>
        <w:t>[</w:t>
      </w:r>
      <w:r w:rsidR="004C2FEB" w:rsidRPr="00A22A09">
        <w:rPr>
          <w:b/>
          <w:bCs/>
          <w:highlight w:val="yellow"/>
        </w:rPr>
        <w:t>Recipient Name]</w:t>
      </w:r>
    </w:p>
    <w:p w14:paraId="66165F46" w14:textId="7B4FCF6A" w:rsidR="00940BC1" w:rsidRPr="00EC630C" w:rsidRDefault="00940BC1" w:rsidP="00940BC1">
      <w:pPr>
        <w:pStyle w:val="Body"/>
        <w:tabs>
          <w:tab w:val="center" w:pos="988"/>
          <w:tab w:val="center" w:pos="4832"/>
        </w:tabs>
        <w:ind w:left="0" w:right="0" w:firstLine="10"/>
        <w:jc w:val="left"/>
        <w:rPr>
          <w:b/>
          <w:bCs/>
        </w:rPr>
      </w:pPr>
      <w:r w:rsidRPr="00A22A09">
        <w:rPr>
          <w:b/>
          <w:bCs/>
          <w:highlight w:val="yellow"/>
        </w:rPr>
        <w:t>[Recipient Position]</w:t>
      </w:r>
    </w:p>
    <w:p w14:paraId="77EC56E8" w14:textId="3880B1E4" w:rsidR="00940BC1" w:rsidRPr="00EC630C" w:rsidRDefault="00940BC1" w:rsidP="00940BC1">
      <w:pPr>
        <w:pStyle w:val="Body"/>
        <w:tabs>
          <w:tab w:val="center" w:pos="988"/>
          <w:tab w:val="center" w:pos="4832"/>
        </w:tabs>
        <w:ind w:left="0" w:right="0" w:firstLine="10"/>
        <w:jc w:val="left"/>
        <w:rPr>
          <w:b/>
          <w:bCs/>
        </w:rPr>
      </w:pPr>
    </w:p>
    <w:p w14:paraId="54602025" w14:textId="77777777" w:rsidR="00B1214B" w:rsidRPr="00EC630C" w:rsidRDefault="00CA2522">
      <w:pPr>
        <w:pStyle w:val="Body"/>
        <w:tabs>
          <w:tab w:val="center" w:pos="1357"/>
          <w:tab w:val="right" w:pos="9185"/>
        </w:tabs>
        <w:spacing w:after="9" w:line="267" w:lineRule="auto"/>
        <w:ind w:left="0" w:right="0" w:firstLine="0"/>
        <w:jc w:val="left"/>
      </w:pPr>
      <w:r w:rsidRPr="00EC630C">
        <w:tab/>
      </w:r>
      <w:r w:rsidRPr="00EC630C">
        <w:tab/>
        <w:t xml:space="preserve">Sent by Email </w:t>
      </w:r>
    </w:p>
    <w:p w14:paraId="1B91DD94" w14:textId="77777777" w:rsidR="00114A83" w:rsidRDefault="00114A83" w:rsidP="00114A83">
      <w:pPr>
        <w:pStyle w:val="Body"/>
        <w:ind w:left="0" w:right="168" w:firstLine="0"/>
      </w:pPr>
      <w:r>
        <w:t xml:space="preserve">Kei </w:t>
      </w:r>
      <w:proofErr w:type="spellStart"/>
      <w:r>
        <w:t>te</w:t>
      </w:r>
      <w:proofErr w:type="spellEnd"/>
      <w:r>
        <w:t xml:space="preserve"> </w:t>
      </w:r>
      <w:proofErr w:type="spellStart"/>
      <w:r>
        <w:t>rangatira</w:t>
      </w:r>
      <w:proofErr w:type="spellEnd"/>
      <w:r>
        <w:t xml:space="preserve">, </w:t>
      </w:r>
      <w:proofErr w:type="spellStart"/>
      <w:r>
        <w:t>tēnā</w:t>
      </w:r>
      <w:proofErr w:type="spellEnd"/>
      <w:r>
        <w:t xml:space="preserve"> </w:t>
      </w:r>
      <w:proofErr w:type="spellStart"/>
      <w:r>
        <w:t>koe</w:t>
      </w:r>
      <w:proofErr w:type="spellEnd"/>
      <w:r>
        <w:t>.</w:t>
      </w:r>
    </w:p>
    <w:p w14:paraId="45EE3734" w14:textId="77777777" w:rsidR="00114A83" w:rsidRDefault="00114A83" w:rsidP="00114A83">
      <w:pPr>
        <w:pStyle w:val="Body"/>
        <w:ind w:right="168"/>
      </w:pPr>
    </w:p>
    <w:p w14:paraId="5EC8A7D2" w14:textId="77777777" w:rsidR="00114A83" w:rsidRDefault="00114A83" w:rsidP="00114A83">
      <w:pPr>
        <w:pStyle w:val="Body"/>
        <w:ind w:left="0" w:right="168" w:firstLine="0"/>
      </w:pPr>
      <w:r>
        <w:t xml:space="preserve">Dear </w:t>
      </w:r>
      <w:r w:rsidRPr="00A22A09">
        <w:rPr>
          <w:highlight w:val="yellow"/>
        </w:rPr>
        <w:t>[MP NAME].</w:t>
      </w:r>
    </w:p>
    <w:p w14:paraId="3A3CDC33" w14:textId="49031C2A" w:rsidR="00114A83" w:rsidRDefault="00114A83">
      <w:pPr>
        <w:pStyle w:val="Body"/>
        <w:spacing w:after="0" w:line="259" w:lineRule="auto"/>
        <w:ind w:left="0" w:right="0" w:firstLine="0"/>
        <w:jc w:val="left"/>
      </w:pPr>
      <w:r>
        <w:t>I [</w:t>
      </w:r>
      <w:r w:rsidRPr="00A22A09">
        <w:rPr>
          <w:highlight w:val="yellow"/>
        </w:rPr>
        <w:t>FULL NAME</w:t>
      </w:r>
      <w:r>
        <w:t>], located at, [</w:t>
      </w:r>
      <w:r w:rsidRPr="00A22A09">
        <w:rPr>
          <w:highlight w:val="yellow"/>
        </w:rPr>
        <w:t>FULL ADDRESS</w:t>
      </w:r>
      <w:r>
        <w:t>], appeal to you, our lawful representative Member of the NZ Parliament regarding</w:t>
      </w:r>
    </w:p>
    <w:p w14:paraId="43E3010F" w14:textId="01EE9E55" w:rsidR="00B1214B" w:rsidRPr="00EC630C" w:rsidRDefault="00CA2522">
      <w:pPr>
        <w:pStyle w:val="Body"/>
        <w:spacing w:after="0" w:line="259" w:lineRule="auto"/>
        <w:ind w:left="0" w:right="0" w:firstLine="0"/>
        <w:jc w:val="left"/>
      </w:pPr>
      <w:r w:rsidRPr="00EC630C">
        <w:rPr>
          <w:b/>
          <w:bCs/>
        </w:rPr>
        <w:t xml:space="preserve"> </w:t>
      </w:r>
    </w:p>
    <w:p w14:paraId="76AC7E74" w14:textId="7692BCCA" w:rsidR="00B1214B" w:rsidRPr="00EC630C" w:rsidRDefault="00CA2522">
      <w:pPr>
        <w:pStyle w:val="Heading"/>
        <w:ind w:left="0" w:right="-9" w:firstLine="0"/>
        <w:rPr>
          <w:lang w:val="en-NZ"/>
        </w:rPr>
      </w:pPr>
      <w:r w:rsidRPr="00EC630C">
        <w:rPr>
          <w:lang w:val="en-NZ"/>
        </w:rPr>
        <w:t>New Zealand</w:t>
      </w:r>
      <w:r w:rsidR="00AC4D39" w:rsidRPr="00EC630C">
        <w:rPr>
          <w:lang w:val="en-NZ"/>
        </w:rPr>
        <w:t>’s</w:t>
      </w:r>
      <w:r w:rsidRPr="00EC630C">
        <w:rPr>
          <w:lang w:val="en-NZ"/>
        </w:rPr>
        <w:t xml:space="preserve"> Response to</w:t>
      </w:r>
      <w:r w:rsidR="00010363" w:rsidRPr="00EC630C">
        <w:rPr>
          <w:lang w:val="en-NZ"/>
        </w:rPr>
        <w:t xml:space="preserve"> the</w:t>
      </w:r>
      <w:r w:rsidRPr="00EC630C">
        <w:rPr>
          <w:lang w:val="en-NZ"/>
        </w:rPr>
        <w:t xml:space="preserve"> </w:t>
      </w:r>
      <w:r w:rsidR="00010363" w:rsidRPr="00EC630C">
        <w:rPr>
          <w:lang w:val="en-NZ"/>
        </w:rPr>
        <w:t>Massacre of Ukrainian Civilians by Russia</w:t>
      </w:r>
    </w:p>
    <w:p w14:paraId="1B955BEA" w14:textId="77777777" w:rsidR="00CA0070" w:rsidRPr="00EC630C" w:rsidRDefault="00CA0070" w:rsidP="00D9081E">
      <w:pPr>
        <w:pStyle w:val="Body"/>
        <w:ind w:left="0" w:firstLine="0"/>
      </w:pPr>
    </w:p>
    <w:p w14:paraId="1FD07A07" w14:textId="18794653" w:rsidR="00FE3E5C" w:rsidRPr="00EC630C" w:rsidRDefault="00003B51" w:rsidP="002401E0">
      <w:pPr>
        <w:pStyle w:val="Body"/>
        <w:ind w:left="0" w:right="0" w:firstLine="0"/>
      </w:pPr>
      <w:r w:rsidRPr="00EC630C">
        <w:t xml:space="preserve">The invasion of Ukraine, now in its </w:t>
      </w:r>
      <w:r w:rsidR="00A22A09">
        <w:t>[</w:t>
      </w:r>
      <w:r w:rsidR="00924364" w:rsidRPr="00A22A09">
        <w:rPr>
          <w:highlight w:val="yellow"/>
        </w:rPr>
        <w:t>second month</w:t>
      </w:r>
      <w:r w:rsidR="00A22A09">
        <w:t>]</w:t>
      </w:r>
      <w:r w:rsidR="003A3AF3" w:rsidRPr="00EC630C">
        <w:t xml:space="preserve">, </w:t>
      </w:r>
      <w:r w:rsidR="003E1A8B" w:rsidRPr="00EC630C">
        <w:t>has become one the greatest crises of our generation. We have observed</w:t>
      </w:r>
      <w:r w:rsidR="00F67270" w:rsidRPr="00EC630C">
        <w:t xml:space="preserve"> multiple acts of </w:t>
      </w:r>
      <w:r w:rsidR="0097226B" w:rsidRPr="00EC630C">
        <w:t>alleged war crimes.</w:t>
      </w:r>
      <w:r w:rsidR="00FB285B" w:rsidRPr="00EC630C">
        <w:t xml:space="preserve"> </w:t>
      </w:r>
      <w:r w:rsidR="00EB22F4" w:rsidRPr="00EC630C">
        <w:t xml:space="preserve">We have </w:t>
      </w:r>
      <w:r w:rsidR="00F6020E" w:rsidRPr="00EC630C">
        <w:t>seen attacks target over 70</w:t>
      </w:r>
      <w:r w:rsidR="00EB22F4" w:rsidRPr="00EC630C">
        <w:t xml:space="preserve"> hospital</w:t>
      </w:r>
      <w:r w:rsidR="00F6020E" w:rsidRPr="00EC630C">
        <w:t xml:space="preserve">s </w:t>
      </w:r>
      <w:r w:rsidR="00F03EDD" w:rsidRPr="00EC630C">
        <w:t xml:space="preserve">(including a maternity </w:t>
      </w:r>
      <w:r w:rsidR="00924364" w:rsidRPr="00EC630C">
        <w:t xml:space="preserve">and children </w:t>
      </w:r>
      <w:r w:rsidR="00F03EDD" w:rsidRPr="00EC630C">
        <w:t>hospital</w:t>
      </w:r>
      <w:r w:rsidR="00924364" w:rsidRPr="00EC630C">
        <w:t>s</w:t>
      </w:r>
      <w:r w:rsidR="00F03EDD" w:rsidRPr="00EC630C">
        <w:t xml:space="preserve">) </w:t>
      </w:r>
      <w:r w:rsidR="00F6020E" w:rsidRPr="00EC630C">
        <w:t xml:space="preserve">that care for </w:t>
      </w:r>
      <w:r w:rsidR="00657A5C" w:rsidRPr="00EC630C">
        <w:t>the</w:t>
      </w:r>
      <w:r w:rsidR="00F6020E" w:rsidRPr="00EC630C">
        <w:t xml:space="preserve"> most vulnerable</w:t>
      </w:r>
      <w:r w:rsidR="00EB22F4" w:rsidRPr="00EC630C">
        <w:t xml:space="preserve">. </w:t>
      </w:r>
      <w:r w:rsidR="0069361D" w:rsidRPr="00EC630C">
        <w:t>We watched</w:t>
      </w:r>
      <w:r w:rsidR="00EB22F4" w:rsidRPr="00EC630C">
        <w:t xml:space="preserve"> the</w:t>
      </w:r>
      <w:r w:rsidR="00FB285B" w:rsidRPr="00EC630C">
        <w:t xml:space="preserve"> tragedy of Mariupol</w:t>
      </w:r>
      <w:r w:rsidR="00EB22F4" w:rsidRPr="00EC630C">
        <w:t xml:space="preserve"> unfold</w:t>
      </w:r>
      <w:r w:rsidR="00FB285B" w:rsidRPr="00EC630C">
        <w:t>,</w:t>
      </w:r>
      <w:r w:rsidR="00F60EE3" w:rsidRPr="00EC630C">
        <w:t xml:space="preserve"> where 90% of buildings have</w:t>
      </w:r>
      <w:r w:rsidR="00117175" w:rsidRPr="00EC630C">
        <w:t xml:space="preserve"> now</w:t>
      </w:r>
      <w:r w:rsidR="00F60EE3" w:rsidRPr="00EC630C">
        <w:t xml:space="preserve"> been damaged or destroye</w:t>
      </w:r>
      <w:r w:rsidR="00117175" w:rsidRPr="00EC630C">
        <w:t>d</w:t>
      </w:r>
      <w:r w:rsidR="00F60EE3" w:rsidRPr="00EC630C">
        <w:t>.</w:t>
      </w:r>
      <w:r w:rsidR="00117175" w:rsidRPr="00EC630C">
        <w:t xml:space="preserve"> We </w:t>
      </w:r>
      <w:r w:rsidR="00B01054" w:rsidRPr="00EC630C">
        <w:t>gasped</w:t>
      </w:r>
      <w:r w:rsidR="00117175" w:rsidRPr="00EC630C">
        <w:t xml:space="preserve"> </w:t>
      </w:r>
      <w:r w:rsidR="008E1665" w:rsidRPr="00EC630C">
        <w:t>seeing civilians being targeted across the country</w:t>
      </w:r>
      <w:r w:rsidR="00B70B26" w:rsidRPr="00EC630C">
        <w:t xml:space="preserve">, including by use of </w:t>
      </w:r>
      <w:r w:rsidR="002007DD" w:rsidRPr="00EC630C">
        <w:t xml:space="preserve">illegal </w:t>
      </w:r>
      <w:r w:rsidR="00B70B26" w:rsidRPr="00EC630C">
        <w:t xml:space="preserve">weapons that are designed </w:t>
      </w:r>
      <w:r w:rsidR="008573BE" w:rsidRPr="00EC630C">
        <w:t xml:space="preserve">to inflict maximum civilian harm. </w:t>
      </w:r>
    </w:p>
    <w:p w14:paraId="664244FC" w14:textId="77777777" w:rsidR="00FE3E5C" w:rsidRPr="00EC630C" w:rsidRDefault="00FE3E5C" w:rsidP="002401E0">
      <w:pPr>
        <w:pStyle w:val="Body"/>
        <w:ind w:left="0" w:right="0" w:firstLine="0"/>
      </w:pPr>
    </w:p>
    <w:p w14:paraId="50FDEF91" w14:textId="77777777" w:rsidR="00EF5AC4" w:rsidRDefault="00726DA2" w:rsidP="002401E0">
      <w:pPr>
        <w:pStyle w:val="Body"/>
        <w:ind w:left="0" w:right="0" w:firstLine="0"/>
      </w:pPr>
      <w:r w:rsidRPr="00EC630C">
        <w:t xml:space="preserve">Now, as Russia retreats in some </w:t>
      </w:r>
      <w:r w:rsidR="00B166F6" w:rsidRPr="00EC630C">
        <w:t>areas</w:t>
      </w:r>
      <w:r w:rsidRPr="00EC630C">
        <w:t>, we have finally seen the true horror; indiscriminate massacres of civilian</w:t>
      </w:r>
      <w:r w:rsidR="0012097B" w:rsidRPr="00EC630C">
        <w:t xml:space="preserve">s, including in </w:t>
      </w:r>
      <w:proofErr w:type="spellStart"/>
      <w:r w:rsidR="0012097B" w:rsidRPr="00EC630C">
        <w:t>Bucha</w:t>
      </w:r>
      <w:proofErr w:type="spellEnd"/>
      <w:r w:rsidR="000D6743" w:rsidRPr="00EC630C">
        <w:t xml:space="preserve"> where</w:t>
      </w:r>
      <w:r w:rsidR="009A5242" w:rsidRPr="00EC630C">
        <w:t xml:space="preserve"> </w:t>
      </w:r>
      <w:r w:rsidR="00E779A0" w:rsidRPr="00EC630C">
        <w:t>up to</w:t>
      </w:r>
      <w:r w:rsidR="000D6743" w:rsidRPr="00EC630C">
        <w:t xml:space="preserve"> </w:t>
      </w:r>
      <w:r w:rsidR="00416C53" w:rsidRPr="00EC630C">
        <w:t>300</w:t>
      </w:r>
      <w:r w:rsidR="000840A2" w:rsidRPr="00EC630C">
        <w:t xml:space="preserve"> </w:t>
      </w:r>
      <w:r w:rsidR="009A5242" w:rsidRPr="00EC630C">
        <w:t xml:space="preserve">in a city of 36,000 </w:t>
      </w:r>
      <w:r w:rsidR="00E779A0" w:rsidRPr="00EC630C">
        <w:t xml:space="preserve">have been murdered, in </w:t>
      </w:r>
      <w:r w:rsidR="002D0AF5" w:rsidRPr="00EC630C">
        <w:t>some</w:t>
      </w:r>
      <w:r w:rsidR="00E779A0" w:rsidRPr="00EC630C">
        <w:t xml:space="preserve"> cases </w:t>
      </w:r>
      <w:r w:rsidR="0000049C" w:rsidRPr="00EC630C">
        <w:t>after being tortured and bound</w:t>
      </w:r>
      <w:r w:rsidR="002D0AF5" w:rsidRPr="00EC630C">
        <w:t>,</w:t>
      </w:r>
      <w:r w:rsidR="00EC6EAF" w:rsidRPr="00EC630C">
        <w:t xml:space="preserve"> and then thrown into mass graves</w:t>
      </w:r>
      <w:r w:rsidR="00282D2F" w:rsidRPr="00EC630C">
        <w:t xml:space="preserve"> or</w:t>
      </w:r>
      <w:r w:rsidR="00BC7ECB" w:rsidRPr="00EC630C">
        <w:t xml:space="preserve"> strewn across streets</w:t>
      </w:r>
      <w:r w:rsidR="00E779A0" w:rsidRPr="00EC630C">
        <w:t>.</w:t>
      </w:r>
      <w:r w:rsidR="00F86BB9" w:rsidRPr="00EC630C">
        <w:t xml:space="preserve"> </w:t>
      </w:r>
      <w:r w:rsidR="00FF4DAA" w:rsidRPr="00EC630C">
        <w:t>This pattern has been repeated in surrounding towns</w:t>
      </w:r>
      <w:r w:rsidR="00F86BB9" w:rsidRPr="00EC630C">
        <w:t>.</w:t>
      </w:r>
      <w:r w:rsidR="003111D9" w:rsidRPr="00EC630C">
        <w:t xml:space="preserve"> </w:t>
      </w:r>
      <w:r w:rsidR="00420A81" w:rsidRPr="00EC630C">
        <w:t xml:space="preserve">EU leaders and experts have described these events as genocide. </w:t>
      </w:r>
      <w:r w:rsidR="002401E0" w:rsidRPr="00EC630C">
        <w:t>Unfortunately,</w:t>
      </w:r>
      <w:r w:rsidR="00EC6EAF" w:rsidRPr="00EC630C">
        <w:t xml:space="preserve"> t</w:t>
      </w:r>
      <w:r w:rsidR="00E779A0" w:rsidRPr="00EC630C">
        <w:t>his is just</w:t>
      </w:r>
      <w:r w:rsidR="002401E0" w:rsidRPr="00EC630C">
        <w:t xml:space="preserve"> one of the first reclaimed areas, </w:t>
      </w:r>
      <w:r w:rsidR="00653244" w:rsidRPr="00EC630C">
        <w:t xml:space="preserve">so this will </w:t>
      </w:r>
      <w:r w:rsidR="002401E0" w:rsidRPr="00EC630C">
        <w:t xml:space="preserve">only be the start of the discovery of such </w:t>
      </w:r>
      <w:r w:rsidR="00025756" w:rsidRPr="00EC630C">
        <w:t>atrocities</w:t>
      </w:r>
      <w:r w:rsidR="00EC6EAF" w:rsidRPr="00EC630C">
        <w:t>.</w:t>
      </w:r>
      <w:r w:rsidR="00785B01" w:rsidRPr="00EC630C">
        <w:t xml:space="preserve"> </w:t>
      </w:r>
      <w:r w:rsidR="00002CCD" w:rsidRPr="00EC630C">
        <w:t xml:space="preserve">It is even more appalling that Russia has sought to blame </w:t>
      </w:r>
      <w:r w:rsidR="001F7569" w:rsidRPr="00EC630C">
        <w:t>Ukraine</w:t>
      </w:r>
      <w:r w:rsidR="00002CCD" w:rsidRPr="00EC630C">
        <w:t xml:space="preserve"> for civilian deaths</w:t>
      </w:r>
      <w:r w:rsidR="001F7569" w:rsidRPr="00EC630C">
        <w:t xml:space="preserve"> calling it a “forgery aimed at denigrating the Russian army”</w:t>
      </w:r>
      <w:r w:rsidR="00002CCD" w:rsidRPr="00EC630C">
        <w:t xml:space="preserve">. </w:t>
      </w:r>
    </w:p>
    <w:p w14:paraId="7DAC5FE5" w14:textId="77777777" w:rsidR="00EF5AC4" w:rsidRDefault="00EF5AC4" w:rsidP="002401E0">
      <w:pPr>
        <w:pStyle w:val="Body"/>
        <w:ind w:left="0" w:right="0" w:firstLine="0"/>
      </w:pPr>
    </w:p>
    <w:p w14:paraId="471F4C53" w14:textId="1A95558C" w:rsidR="00CC1621" w:rsidRPr="00EC630C" w:rsidRDefault="002401E0" w:rsidP="002401E0">
      <w:pPr>
        <w:pStyle w:val="Body"/>
        <w:ind w:left="0" w:right="0" w:firstLine="0"/>
      </w:pPr>
      <w:r w:rsidRPr="00EC630C">
        <w:t>Understandably</w:t>
      </w:r>
      <w:r w:rsidR="005D1F20" w:rsidRPr="00EC630C">
        <w:t>,</w:t>
      </w:r>
      <w:r w:rsidRPr="00EC630C">
        <w:t xml:space="preserve"> </w:t>
      </w:r>
      <w:r w:rsidR="00CA2522" w:rsidRPr="00EC630C">
        <w:t xml:space="preserve">over </w:t>
      </w:r>
      <w:r w:rsidR="00003B51" w:rsidRPr="00EC630C">
        <w:t>4</w:t>
      </w:r>
      <w:r w:rsidR="00CA2522" w:rsidRPr="00EC630C">
        <w:t>.</w:t>
      </w:r>
      <w:r w:rsidR="00003B51" w:rsidRPr="00EC630C">
        <w:t>3</w:t>
      </w:r>
      <w:r w:rsidR="00CA2522" w:rsidRPr="00EC630C">
        <w:t xml:space="preserve"> million Ukrainians have fled</w:t>
      </w:r>
      <w:r w:rsidR="00CC1621" w:rsidRPr="00EC630C">
        <w:t xml:space="preserve"> the country</w:t>
      </w:r>
      <w:r w:rsidRPr="00EC630C">
        <w:t xml:space="preserve">, and over half of children have </w:t>
      </w:r>
      <w:r w:rsidR="00CC1621" w:rsidRPr="00EC630C">
        <w:t>been forced to move from their homes</w:t>
      </w:r>
      <w:r w:rsidR="00CA2522" w:rsidRPr="00EC630C">
        <w:t>.</w:t>
      </w:r>
      <w:r w:rsidR="00E44F1D" w:rsidRPr="00EC630C">
        <w:t xml:space="preserve"> These </w:t>
      </w:r>
      <w:r w:rsidR="009D6BEA" w:rsidRPr="00EC630C">
        <w:t>events</w:t>
      </w:r>
      <w:r w:rsidR="00E44F1D" w:rsidRPr="00EC630C">
        <w:t xml:space="preserve"> are incomprehensible</w:t>
      </w:r>
      <w:r w:rsidR="009D6BEA" w:rsidRPr="00EC630C">
        <w:t xml:space="preserve">, </w:t>
      </w:r>
      <w:r w:rsidR="003275DF" w:rsidRPr="00EC630C">
        <w:t xml:space="preserve">but </w:t>
      </w:r>
      <w:r w:rsidR="009D6BEA" w:rsidRPr="00EC630C">
        <w:t xml:space="preserve">we must do our best to deter further </w:t>
      </w:r>
      <w:r w:rsidR="001F7569" w:rsidRPr="00EC630C">
        <w:t>violence</w:t>
      </w:r>
      <w:r w:rsidR="009D6BEA" w:rsidRPr="00EC630C">
        <w:t>.</w:t>
      </w:r>
    </w:p>
    <w:p w14:paraId="5B7C8C38" w14:textId="77777777" w:rsidR="00CC1621" w:rsidRPr="00EC630C" w:rsidRDefault="00CC1621" w:rsidP="002401E0">
      <w:pPr>
        <w:pStyle w:val="Body"/>
        <w:ind w:left="0" w:right="0" w:firstLine="0"/>
      </w:pPr>
    </w:p>
    <w:p w14:paraId="20990CA7" w14:textId="69F58595" w:rsidR="00F23F43" w:rsidRPr="00EC630C" w:rsidRDefault="00CA2522">
      <w:pPr>
        <w:pStyle w:val="Body"/>
        <w:ind w:left="0" w:right="0" w:firstLine="0"/>
      </w:pPr>
      <w:r w:rsidRPr="00EC630C">
        <w:t xml:space="preserve">Such extraordinary circumstances require the world to stand shoulder to shoulder and </w:t>
      </w:r>
      <w:r w:rsidR="00222CFF" w:rsidRPr="00EC630C">
        <w:t>take</w:t>
      </w:r>
      <w:r w:rsidRPr="00EC630C">
        <w:t xml:space="preserve"> meaningful actions</w:t>
      </w:r>
      <w:r w:rsidR="00E5337B" w:rsidRPr="00EC630C">
        <w:t xml:space="preserve">. The </w:t>
      </w:r>
      <w:r w:rsidR="00B0086B" w:rsidRPr="00EC630C">
        <w:t xml:space="preserve">actions </w:t>
      </w:r>
      <w:r w:rsidR="00E5337B" w:rsidRPr="00EC630C">
        <w:t xml:space="preserve">we have </w:t>
      </w:r>
      <w:r w:rsidR="00B0086B" w:rsidRPr="00EC630C">
        <w:t>taken</w:t>
      </w:r>
      <w:r w:rsidR="00FE2CC1" w:rsidRPr="00EC630C">
        <w:t xml:space="preserve"> to date</w:t>
      </w:r>
      <w:r w:rsidR="00E5337B" w:rsidRPr="00EC630C">
        <w:t xml:space="preserve"> are commendable, but we are falling behind our allies, including Australia, which has provided</w:t>
      </w:r>
      <w:r w:rsidR="0026360B" w:rsidRPr="00EC630C">
        <w:t xml:space="preserve"> </w:t>
      </w:r>
      <w:r w:rsidR="006957E3" w:rsidRPr="00EC630C">
        <w:t xml:space="preserve">in aggregate </w:t>
      </w:r>
      <w:r w:rsidR="008A01ED" w:rsidRPr="00EC630C">
        <w:t>AUD</w:t>
      </w:r>
      <w:r w:rsidR="00A505D2" w:rsidRPr="00EC630C">
        <w:t>211</w:t>
      </w:r>
      <w:r w:rsidR="00161C56" w:rsidRPr="00EC630C">
        <w:t>m</w:t>
      </w:r>
      <w:r w:rsidR="00526BEE" w:rsidRPr="00EC630C">
        <w:t xml:space="preserve"> of </w:t>
      </w:r>
      <w:r w:rsidR="00B0086B" w:rsidRPr="00EC630C">
        <w:t>aid, including l</w:t>
      </w:r>
      <w:r w:rsidR="007068D7" w:rsidRPr="00EC630C">
        <w:t>ethal</w:t>
      </w:r>
      <w:r w:rsidR="00526BEE" w:rsidRPr="00EC630C">
        <w:t xml:space="preserve"> military aid</w:t>
      </w:r>
      <w:r w:rsidR="007D35F1" w:rsidRPr="00EC630C">
        <w:t xml:space="preserve">. </w:t>
      </w:r>
      <w:r w:rsidR="006F24C7" w:rsidRPr="00EC630C">
        <w:t>To keep in step</w:t>
      </w:r>
      <w:r w:rsidR="007068D7" w:rsidRPr="00EC630C">
        <w:t xml:space="preserve">, </w:t>
      </w:r>
      <w:r w:rsidR="00E44F1D" w:rsidRPr="00EC630C">
        <w:t>we should have</w:t>
      </w:r>
      <w:r w:rsidR="007068D7" w:rsidRPr="00EC630C">
        <w:t xml:space="preserve"> provided</w:t>
      </w:r>
      <w:r w:rsidR="00E44F1D" w:rsidRPr="00EC630C">
        <w:t xml:space="preserve"> $</w:t>
      </w:r>
      <w:r w:rsidR="006957E3" w:rsidRPr="00EC630C">
        <w:t>40</w:t>
      </w:r>
      <w:r w:rsidR="00E44F1D" w:rsidRPr="00EC630C">
        <w:t>m</w:t>
      </w:r>
      <w:r w:rsidR="007068D7" w:rsidRPr="00EC630C">
        <w:t xml:space="preserve">, but have only committed </w:t>
      </w:r>
      <w:r w:rsidR="00FA44A2" w:rsidRPr="00FA44A2">
        <w:rPr>
          <w:highlight w:val="yellow"/>
        </w:rPr>
        <w:t>[</w:t>
      </w:r>
      <w:r w:rsidR="007068D7" w:rsidRPr="00FA44A2">
        <w:rPr>
          <w:highlight w:val="yellow"/>
        </w:rPr>
        <w:t>$11m</w:t>
      </w:r>
      <w:r w:rsidR="00FA44A2" w:rsidRPr="00FA44A2">
        <w:rPr>
          <w:highlight w:val="yellow"/>
        </w:rPr>
        <w:t xml:space="preserve"> as of beginning of April</w:t>
      </w:r>
      <w:r w:rsidR="00FA44A2">
        <w:t>]</w:t>
      </w:r>
      <w:r w:rsidR="007068D7" w:rsidRPr="00EC630C">
        <w:t>.</w:t>
      </w:r>
    </w:p>
    <w:p w14:paraId="7803191C" w14:textId="77777777" w:rsidR="00161C56" w:rsidRPr="00EC630C" w:rsidRDefault="00161C56" w:rsidP="002401E0">
      <w:pPr>
        <w:pStyle w:val="Body"/>
        <w:ind w:left="0" w:right="0" w:firstLine="0"/>
      </w:pPr>
    </w:p>
    <w:p w14:paraId="38450775" w14:textId="77777777" w:rsidR="00B1214B" w:rsidRPr="00EC630C" w:rsidRDefault="00CA2522">
      <w:pPr>
        <w:pStyle w:val="Body"/>
        <w:ind w:left="0" w:right="0" w:firstLine="0"/>
        <w:rPr>
          <w:b/>
          <w:bCs/>
        </w:rPr>
      </w:pPr>
      <w:r w:rsidRPr="00EC630C">
        <w:rPr>
          <w:b/>
          <w:bCs/>
        </w:rPr>
        <w:t>Request for Assistance</w:t>
      </w:r>
    </w:p>
    <w:p w14:paraId="4B3BF7FB" w14:textId="77777777" w:rsidR="00B1214B" w:rsidRPr="00EC630C" w:rsidRDefault="00B1214B">
      <w:pPr>
        <w:pStyle w:val="Body"/>
        <w:ind w:left="0" w:right="0" w:firstLine="0"/>
      </w:pPr>
    </w:p>
    <w:p w14:paraId="56A54846" w14:textId="79F8778B" w:rsidR="00B1214B" w:rsidRPr="00EC630C" w:rsidRDefault="00FA3B5F">
      <w:pPr>
        <w:pStyle w:val="Body"/>
        <w:ind w:left="0" w:right="0" w:firstLine="0"/>
      </w:pPr>
      <w:r w:rsidRPr="00EC630C">
        <w:t>I</w:t>
      </w:r>
      <w:r w:rsidR="00F52A08" w:rsidRPr="00EC630C">
        <w:t xml:space="preserve"> am writing this letter to seek your urgent assistance in Parliament with the following matters</w:t>
      </w:r>
      <w:r w:rsidR="00CD6115" w:rsidRPr="00EC630C">
        <w:t>:</w:t>
      </w:r>
    </w:p>
    <w:p w14:paraId="1DD29B72" w14:textId="77777777" w:rsidR="00B1214B" w:rsidRPr="00EC630C" w:rsidRDefault="00CA2522">
      <w:pPr>
        <w:pStyle w:val="Body"/>
        <w:spacing w:after="0" w:line="259" w:lineRule="auto"/>
        <w:ind w:left="0" w:right="0" w:firstLine="0"/>
        <w:jc w:val="left"/>
      </w:pPr>
      <w:r w:rsidRPr="00EC630C">
        <w:t xml:space="preserve"> </w:t>
      </w:r>
    </w:p>
    <w:p w14:paraId="3FDAD868" w14:textId="45B39BCF" w:rsidR="00FE2CC1" w:rsidRPr="00465E29" w:rsidRDefault="007B26DE" w:rsidP="00465E29">
      <w:pPr>
        <w:pStyle w:val="a4"/>
        <w:numPr>
          <w:ilvl w:val="0"/>
          <w:numId w:val="9"/>
        </w:numPr>
        <w:spacing w:line="276" w:lineRule="auto"/>
        <w:rPr>
          <w:rFonts w:cs="Arial"/>
          <w:lang w:val="en-NZ"/>
        </w:rPr>
      </w:pPr>
      <w:r w:rsidRPr="00D17127">
        <w:rPr>
          <w:b/>
          <w:bCs/>
          <w:lang w:val="en-NZ"/>
        </w:rPr>
        <w:t xml:space="preserve">Aid: </w:t>
      </w:r>
      <w:r w:rsidRPr="00D17127">
        <w:rPr>
          <w:lang w:val="en-NZ"/>
        </w:rPr>
        <w:t xml:space="preserve"> </w:t>
      </w:r>
    </w:p>
    <w:p w14:paraId="78837B63" w14:textId="67EC7261" w:rsidR="00DC0199" w:rsidRPr="00821A81" w:rsidRDefault="00C5510E" w:rsidP="00465E29">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spacing w:before="240" w:after="160" w:afterAutospacing="1" w:line="276" w:lineRule="auto"/>
        <w:rPr>
          <w:rFonts w:ascii="Arial" w:eastAsia="Times New Roman" w:hAnsi="Arial" w:cs="Arial"/>
          <w:sz w:val="21"/>
          <w:szCs w:val="21"/>
          <w:lang w:val="en-NZ"/>
        </w:rPr>
      </w:pPr>
      <w:r w:rsidRPr="00821A81">
        <w:rPr>
          <w:rFonts w:ascii="Arial" w:eastAsia="Times New Roman" w:hAnsi="Arial" w:cs="Arial"/>
          <w:sz w:val="21"/>
          <w:szCs w:val="21"/>
          <w:lang w:val="en-NZ"/>
        </w:rPr>
        <w:t>Australia has provided AUD211m of aid in aggregate, including lethal military aid. To keep in step</w:t>
      </w:r>
      <w:r w:rsidR="00821A81">
        <w:rPr>
          <w:rFonts w:ascii="Arial" w:eastAsia="Times New Roman" w:hAnsi="Arial" w:cs="Arial"/>
          <w:sz w:val="21"/>
          <w:szCs w:val="21"/>
          <w:lang w:val="en-NZ"/>
        </w:rPr>
        <w:t>,</w:t>
      </w:r>
      <w:r w:rsidRPr="00821A81">
        <w:rPr>
          <w:rFonts w:ascii="Arial" w:eastAsia="Times New Roman" w:hAnsi="Arial" w:cs="Arial"/>
          <w:sz w:val="21"/>
          <w:szCs w:val="21"/>
          <w:lang w:val="en-NZ"/>
        </w:rPr>
        <w:t xml:space="preserve"> we should i</w:t>
      </w:r>
      <w:r w:rsidR="007B26DE" w:rsidRPr="00821A81">
        <w:rPr>
          <w:rFonts w:ascii="Arial" w:eastAsia="Times New Roman" w:hAnsi="Arial" w:cs="Arial"/>
          <w:sz w:val="21"/>
          <w:szCs w:val="21"/>
          <w:lang w:val="en-NZ"/>
        </w:rPr>
        <w:t>ncreas</w:t>
      </w:r>
      <w:r w:rsidR="000544FB" w:rsidRPr="00821A81">
        <w:rPr>
          <w:rFonts w:ascii="Arial" w:eastAsia="Times New Roman" w:hAnsi="Arial" w:cs="Arial"/>
          <w:sz w:val="21"/>
          <w:szCs w:val="21"/>
          <w:lang w:val="en-NZ"/>
        </w:rPr>
        <w:t xml:space="preserve">e </w:t>
      </w:r>
      <w:r w:rsidR="007B26DE" w:rsidRPr="00821A81">
        <w:rPr>
          <w:rFonts w:ascii="Arial" w:eastAsia="Times New Roman" w:hAnsi="Arial" w:cs="Arial"/>
          <w:sz w:val="21"/>
          <w:szCs w:val="21"/>
          <w:lang w:val="en-NZ"/>
        </w:rPr>
        <w:t>New Zealand’s aid to $</w:t>
      </w:r>
      <w:r w:rsidR="006957E3" w:rsidRPr="00821A81">
        <w:rPr>
          <w:rFonts w:ascii="Arial" w:eastAsia="Times New Roman" w:hAnsi="Arial" w:cs="Arial"/>
          <w:sz w:val="21"/>
          <w:szCs w:val="21"/>
          <w:lang w:val="en-NZ"/>
        </w:rPr>
        <w:t>40</w:t>
      </w:r>
      <w:r w:rsidR="007B26DE" w:rsidRPr="00821A81">
        <w:rPr>
          <w:rFonts w:ascii="Arial" w:eastAsia="Times New Roman" w:hAnsi="Arial" w:cs="Arial"/>
          <w:sz w:val="21"/>
          <w:szCs w:val="21"/>
          <w:lang w:val="en-NZ"/>
        </w:rPr>
        <w:t>m</w:t>
      </w:r>
      <w:r w:rsidR="00526BEE" w:rsidRPr="00821A81">
        <w:rPr>
          <w:rFonts w:ascii="Arial" w:eastAsia="Times New Roman" w:hAnsi="Arial" w:cs="Arial"/>
          <w:sz w:val="21"/>
          <w:szCs w:val="21"/>
          <w:lang w:val="en-NZ"/>
        </w:rPr>
        <w:t xml:space="preserve">, including </w:t>
      </w:r>
      <w:r w:rsidR="00CD6115" w:rsidRPr="00821A81">
        <w:rPr>
          <w:rFonts w:ascii="Arial" w:eastAsia="Times New Roman" w:hAnsi="Arial" w:cs="Arial"/>
          <w:sz w:val="21"/>
          <w:szCs w:val="21"/>
          <w:lang w:val="en-NZ"/>
        </w:rPr>
        <w:t>military aid</w:t>
      </w:r>
      <w:r w:rsidR="00222CFF" w:rsidRPr="00821A81">
        <w:rPr>
          <w:rFonts w:ascii="Arial" w:eastAsia="Times New Roman" w:hAnsi="Arial" w:cs="Arial"/>
          <w:sz w:val="21"/>
          <w:szCs w:val="21"/>
          <w:lang w:val="en-NZ"/>
        </w:rPr>
        <w:t>.</w:t>
      </w:r>
      <w:r w:rsidR="00CD6115" w:rsidRPr="00821A81">
        <w:rPr>
          <w:rFonts w:ascii="Arial" w:eastAsia="Times New Roman" w:hAnsi="Arial" w:cs="Arial"/>
          <w:sz w:val="21"/>
          <w:szCs w:val="21"/>
          <w:lang w:val="en-NZ"/>
        </w:rPr>
        <w:t xml:space="preserve"> </w:t>
      </w:r>
    </w:p>
    <w:p w14:paraId="41ED06EA" w14:textId="14D01484" w:rsidR="00F84D5D" w:rsidRPr="00821A81" w:rsidRDefault="006957E3" w:rsidP="00465E29">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spacing w:before="240" w:after="160" w:afterAutospacing="1" w:line="259" w:lineRule="auto"/>
        <w:rPr>
          <w:rFonts w:ascii="Arial" w:eastAsia="Times New Roman" w:hAnsi="Arial" w:cs="Arial"/>
          <w:sz w:val="21"/>
          <w:szCs w:val="21"/>
          <w:lang w:val="en-NZ"/>
        </w:rPr>
      </w:pPr>
      <w:r w:rsidRPr="00821A81">
        <w:rPr>
          <w:rFonts w:ascii="Arial" w:eastAsia="Times New Roman" w:hAnsi="Arial" w:cs="Arial"/>
          <w:sz w:val="21"/>
          <w:szCs w:val="21"/>
          <w:lang w:val="en-NZ"/>
        </w:rPr>
        <w:t>Following Australia’s footsteps, permit d</w:t>
      </w:r>
      <w:r w:rsidR="00F84D5D" w:rsidRPr="00821A81">
        <w:rPr>
          <w:rFonts w:ascii="Arial" w:eastAsia="Times New Roman" w:hAnsi="Arial" w:cs="Arial"/>
          <w:sz w:val="21"/>
          <w:szCs w:val="21"/>
          <w:lang w:val="en-NZ"/>
        </w:rPr>
        <w:t xml:space="preserve">onations to approved aid organisations that are directly supporting Ukrainian refugees in Poland, Romania, Slovakia and Hungary </w:t>
      </w:r>
      <w:r w:rsidRPr="00821A81">
        <w:rPr>
          <w:rFonts w:ascii="Arial" w:eastAsia="Times New Roman" w:hAnsi="Arial" w:cs="Arial"/>
          <w:sz w:val="21"/>
          <w:szCs w:val="21"/>
          <w:lang w:val="en-NZ"/>
        </w:rPr>
        <w:t>to</w:t>
      </w:r>
      <w:r w:rsidR="00F84D5D" w:rsidRPr="00821A81">
        <w:rPr>
          <w:rFonts w:ascii="Arial" w:eastAsia="Times New Roman" w:hAnsi="Arial" w:cs="Arial"/>
          <w:sz w:val="21"/>
          <w:szCs w:val="21"/>
          <w:lang w:val="en-NZ"/>
        </w:rPr>
        <w:t xml:space="preserve"> be tax deductible.</w:t>
      </w:r>
    </w:p>
    <w:p w14:paraId="45213BF0" w14:textId="4D06EB81" w:rsidR="003847DD" w:rsidRPr="00D17127" w:rsidRDefault="00926DB4" w:rsidP="00465E29">
      <w:pPr>
        <w:pStyle w:val="a4"/>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160" w:afterAutospacing="1" w:line="276" w:lineRule="auto"/>
        <w:rPr>
          <w:rFonts w:eastAsia="Times New Roman" w:cs="Arial"/>
          <w:lang w:val="en-NZ"/>
        </w:rPr>
      </w:pPr>
      <w:r w:rsidRPr="00D17127">
        <w:rPr>
          <w:rFonts w:eastAsia="Times New Roman" w:cs="Arial"/>
          <w:b/>
          <w:bCs/>
          <w:lang w:val="en-NZ"/>
        </w:rPr>
        <w:lastRenderedPageBreak/>
        <w:t xml:space="preserve">Sanctions: </w:t>
      </w:r>
    </w:p>
    <w:p w14:paraId="7A4A1044" w14:textId="47B5CFBD" w:rsidR="00C5510E" w:rsidRPr="00C5510E" w:rsidRDefault="00C5510E" w:rsidP="00465E29">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spacing w:before="240" w:after="160" w:afterAutospacing="1" w:line="276" w:lineRule="auto"/>
        <w:rPr>
          <w:rFonts w:ascii="Arial" w:eastAsia="Times New Roman" w:hAnsi="Arial" w:cs="Arial"/>
          <w:sz w:val="21"/>
          <w:szCs w:val="21"/>
          <w:lang w:val="en-NZ"/>
        </w:rPr>
      </w:pPr>
      <w:r w:rsidRPr="00C5510E">
        <w:rPr>
          <w:rFonts w:ascii="Arial" w:eastAsia="Times New Roman" w:hAnsi="Arial" w:cs="Arial"/>
          <w:sz w:val="21"/>
          <w:szCs w:val="21"/>
          <w:lang w:val="en-NZ"/>
        </w:rPr>
        <w:t xml:space="preserve">To have any chance at peace, Russia’s economy must not be able to sustain this war, and therefore sanctions must go further and be broader, to align with our allies, and send a clear message that Russia must be brought to account for its reprehensible and abhorrent actions. </w:t>
      </w:r>
    </w:p>
    <w:p w14:paraId="065EF479" w14:textId="77777777" w:rsidR="00C5510E" w:rsidRPr="00C5510E" w:rsidRDefault="00C5510E" w:rsidP="00C5510E">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spacing w:before="240" w:after="160" w:afterAutospacing="1" w:line="259" w:lineRule="auto"/>
        <w:rPr>
          <w:rFonts w:ascii="Arial" w:eastAsia="Times New Roman" w:hAnsi="Arial" w:cs="Arial"/>
          <w:sz w:val="21"/>
          <w:szCs w:val="21"/>
          <w:lang w:val="en-NZ"/>
        </w:rPr>
      </w:pPr>
      <w:r w:rsidRPr="00C5510E">
        <w:rPr>
          <w:rFonts w:ascii="Arial" w:eastAsia="Times New Roman" w:hAnsi="Arial" w:cs="Arial"/>
          <w:sz w:val="21"/>
          <w:szCs w:val="21"/>
          <w:lang w:val="en-NZ"/>
        </w:rPr>
        <w:t>Sanctions must stay in place until Ukrainians territorial integrity and sovereignty has been fully restored, repatriations paid, and safety and security guarantees for Ukraine from other countries have been established.</w:t>
      </w:r>
    </w:p>
    <w:p w14:paraId="0B08D921" w14:textId="664D4E65" w:rsidR="00C5510E" w:rsidRDefault="00C5510E" w:rsidP="00C5510E">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spacing w:before="240" w:after="160" w:afterAutospacing="1" w:line="259" w:lineRule="auto"/>
        <w:rPr>
          <w:rFonts w:ascii="Arial" w:eastAsia="Times New Roman" w:hAnsi="Arial" w:cs="Arial"/>
          <w:sz w:val="21"/>
          <w:szCs w:val="21"/>
          <w:lang w:val="en-NZ"/>
        </w:rPr>
      </w:pPr>
      <w:r w:rsidRPr="00C5510E">
        <w:rPr>
          <w:rFonts w:ascii="Arial" w:eastAsia="Times New Roman" w:hAnsi="Arial" w:cs="Arial"/>
          <w:sz w:val="21"/>
          <w:szCs w:val="21"/>
          <w:lang w:val="en-NZ"/>
        </w:rPr>
        <w:t>For individuals who openly support Russian aggression, prevent entry to NZ under temporary visas and block new visa applications through a good character test.</w:t>
      </w:r>
    </w:p>
    <w:p w14:paraId="5B232602" w14:textId="0B7BC97C" w:rsidR="00C5510E" w:rsidRPr="00C5510E" w:rsidRDefault="00926DB4" w:rsidP="00465E29">
      <w:pPr>
        <w:pStyle w:val="a4"/>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160" w:afterAutospacing="1" w:line="276" w:lineRule="auto"/>
        <w:rPr>
          <w:rFonts w:eastAsia="Times New Roman" w:cs="Arial"/>
          <w:lang w:val="en-NZ"/>
        </w:rPr>
      </w:pPr>
      <w:r w:rsidRPr="00C5510E">
        <w:rPr>
          <w:rFonts w:eastAsia="Times New Roman" w:cs="Arial"/>
          <w:b/>
          <w:bCs/>
          <w:lang w:val="en-NZ"/>
        </w:rPr>
        <w:t>Immigration:</w:t>
      </w:r>
    </w:p>
    <w:p w14:paraId="4F961323" w14:textId="046049E0" w:rsidR="00C5510E" w:rsidRPr="00C5510E" w:rsidRDefault="00541672" w:rsidP="00465E29">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spacing w:before="240" w:after="160" w:afterAutospacing="1" w:line="276" w:lineRule="auto"/>
        <w:rPr>
          <w:rFonts w:ascii="Arial" w:eastAsia="Times New Roman" w:hAnsi="Arial" w:cs="Arial"/>
          <w:sz w:val="21"/>
          <w:szCs w:val="21"/>
          <w:lang w:val="en-NZ"/>
        </w:rPr>
      </w:pPr>
      <w:r w:rsidRPr="00C5510E">
        <w:rPr>
          <w:rFonts w:ascii="Arial" w:eastAsia="Times New Roman" w:hAnsi="Arial" w:cs="Arial"/>
          <w:sz w:val="21"/>
          <w:szCs w:val="21"/>
          <w:lang w:val="en-NZ"/>
        </w:rPr>
        <w:t>Expand the</w:t>
      </w:r>
      <w:r w:rsidR="00C14E46" w:rsidRPr="00C5510E">
        <w:rPr>
          <w:rFonts w:ascii="Arial" w:eastAsia="Times New Roman" w:hAnsi="Arial" w:cs="Arial"/>
          <w:sz w:val="21"/>
          <w:szCs w:val="21"/>
          <w:lang w:val="en-NZ"/>
        </w:rPr>
        <w:t xml:space="preserve"> 2022 Special Ukraine Visa</w:t>
      </w:r>
      <w:r w:rsidRPr="00C5510E">
        <w:rPr>
          <w:rFonts w:ascii="Arial" w:eastAsia="Times New Roman" w:hAnsi="Arial" w:cs="Arial"/>
          <w:sz w:val="21"/>
          <w:szCs w:val="21"/>
          <w:lang w:val="en-NZ"/>
        </w:rPr>
        <w:t xml:space="preserve"> so that applicants are </w:t>
      </w:r>
      <w:r w:rsidR="00761A1A" w:rsidRPr="00C5510E">
        <w:rPr>
          <w:rFonts w:ascii="Arial" w:eastAsia="Times New Roman" w:hAnsi="Arial" w:cs="Arial"/>
          <w:sz w:val="21"/>
          <w:szCs w:val="21"/>
          <w:lang w:val="en-NZ"/>
        </w:rPr>
        <w:t xml:space="preserve">also </w:t>
      </w:r>
      <w:r w:rsidRPr="00C5510E">
        <w:rPr>
          <w:rFonts w:ascii="Arial" w:eastAsia="Times New Roman" w:hAnsi="Arial" w:cs="Arial"/>
          <w:sz w:val="21"/>
          <w:szCs w:val="21"/>
          <w:lang w:val="en-NZ"/>
        </w:rPr>
        <w:t>able to sponsor</w:t>
      </w:r>
      <w:r w:rsidR="00C14E46" w:rsidRPr="00C5510E">
        <w:rPr>
          <w:rFonts w:ascii="Arial" w:eastAsia="Times New Roman" w:hAnsi="Arial" w:cs="Arial"/>
          <w:sz w:val="21"/>
          <w:szCs w:val="21"/>
          <w:lang w:val="en-NZ"/>
        </w:rPr>
        <w:t xml:space="preserve"> non-immediate </w:t>
      </w:r>
      <w:r w:rsidRPr="00C5510E">
        <w:rPr>
          <w:rFonts w:ascii="Arial" w:eastAsia="Times New Roman" w:hAnsi="Arial" w:cs="Arial"/>
          <w:sz w:val="21"/>
          <w:szCs w:val="21"/>
          <w:lang w:val="en-NZ"/>
        </w:rPr>
        <w:t>family</w:t>
      </w:r>
      <w:r w:rsidR="00B77839" w:rsidRPr="00C5510E">
        <w:rPr>
          <w:rFonts w:ascii="Arial" w:eastAsia="Times New Roman" w:hAnsi="Arial" w:cs="Arial"/>
          <w:sz w:val="21"/>
          <w:szCs w:val="21"/>
          <w:lang w:val="en-NZ"/>
        </w:rPr>
        <w:t xml:space="preserve"> members</w:t>
      </w:r>
      <w:r w:rsidR="00DD42A3" w:rsidRPr="00C5510E">
        <w:rPr>
          <w:rFonts w:ascii="Arial" w:eastAsia="Times New Roman" w:hAnsi="Arial" w:cs="Arial"/>
          <w:sz w:val="21"/>
          <w:szCs w:val="21"/>
          <w:lang w:val="en-NZ"/>
        </w:rPr>
        <w:t>.</w:t>
      </w:r>
    </w:p>
    <w:p w14:paraId="634E1FFF" w14:textId="645A6755" w:rsidR="00AC754F" w:rsidRPr="00C5510E" w:rsidRDefault="00AC754F" w:rsidP="00C5510E">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spacing w:before="240" w:after="160" w:afterAutospacing="1" w:line="259" w:lineRule="auto"/>
        <w:rPr>
          <w:rFonts w:ascii="Arial" w:eastAsia="Times New Roman" w:hAnsi="Arial" w:cs="Arial"/>
          <w:sz w:val="21"/>
          <w:szCs w:val="21"/>
          <w:lang w:val="en-NZ"/>
        </w:rPr>
      </w:pPr>
      <w:r w:rsidRPr="00C5510E">
        <w:rPr>
          <w:rFonts w:ascii="Arial" w:eastAsia="Times New Roman" w:hAnsi="Arial" w:cs="Arial"/>
          <w:sz w:val="21"/>
          <w:szCs w:val="21"/>
          <w:lang w:val="en-NZ"/>
        </w:rPr>
        <w:t>The 2022 Special Ukraine Visa should have a process to provide approval for children to travel without their parents</w:t>
      </w:r>
      <w:r w:rsidR="00B77839" w:rsidRPr="00C5510E">
        <w:rPr>
          <w:rFonts w:ascii="Arial" w:eastAsia="Times New Roman" w:hAnsi="Arial" w:cs="Arial"/>
          <w:sz w:val="21"/>
          <w:szCs w:val="21"/>
          <w:lang w:val="en-NZ"/>
        </w:rPr>
        <w:t xml:space="preserve"> where parents are not able to travel</w:t>
      </w:r>
      <w:r w:rsidRPr="00C5510E">
        <w:rPr>
          <w:rFonts w:ascii="Arial" w:eastAsia="Times New Roman" w:hAnsi="Arial" w:cs="Arial"/>
          <w:sz w:val="21"/>
          <w:szCs w:val="21"/>
          <w:lang w:val="en-NZ"/>
        </w:rPr>
        <w:t>, and without approval of all parents (acknowledging that parents may be unreachable for any number of reasons, so approval may not be forthcoming).</w:t>
      </w:r>
      <w:r w:rsidR="00C113E3" w:rsidRPr="00C5510E">
        <w:rPr>
          <w:rFonts w:ascii="Arial" w:eastAsia="Times New Roman" w:hAnsi="Arial" w:cs="Arial"/>
          <w:sz w:val="21"/>
          <w:szCs w:val="21"/>
          <w:lang w:val="en-NZ"/>
        </w:rPr>
        <w:t xml:space="preserve"> Mechanisms to </w:t>
      </w:r>
      <w:r w:rsidR="000F4DEB" w:rsidRPr="00C5510E">
        <w:rPr>
          <w:rFonts w:ascii="Arial" w:eastAsia="Times New Roman" w:hAnsi="Arial" w:cs="Arial"/>
          <w:sz w:val="21"/>
          <w:szCs w:val="21"/>
          <w:lang w:val="en-NZ"/>
        </w:rPr>
        <w:t xml:space="preserve">expedite </w:t>
      </w:r>
      <w:r w:rsidR="00C113E3" w:rsidRPr="00C5510E">
        <w:rPr>
          <w:rFonts w:ascii="Arial" w:eastAsia="Times New Roman" w:hAnsi="Arial" w:cs="Arial"/>
          <w:sz w:val="21"/>
          <w:szCs w:val="21"/>
          <w:lang w:val="en-NZ"/>
        </w:rPr>
        <w:t>adopt</w:t>
      </w:r>
      <w:r w:rsidR="000F4DEB" w:rsidRPr="00C5510E">
        <w:rPr>
          <w:rFonts w:ascii="Arial" w:eastAsia="Times New Roman" w:hAnsi="Arial" w:cs="Arial"/>
          <w:sz w:val="21"/>
          <w:szCs w:val="21"/>
          <w:lang w:val="en-NZ"/>
        </w:rPr>
        <w:t>ion processes</w:t>
      </w:r>
      <w:r w:rsidR="00C113E3" w:rsidRPr="00C5510E">
        <w:rPr>
          <w:rFonts w:ascii="Arial" w:eastAsia="Times New Roman" w:hAnsi="Arial" w:cs="Arial"/>
          <w:sz w:val="21"/>
          <w:szCs w:val="21"/>
          <w:lang w:val="en-NZ"/>
        </w:rPr>
        <w:t xml:space="preserve"> </w:t>
      </w:r>
      <w:r w:rsidR="006F6CE4" w:rsidRPr="00C5510E">
        <w:rPr>
          <w:rFonts w:ascii="Arial" w:eastAsia="Times New Roman" w:hAnsi="Arial" w:cs="Arial"/>
          <w:sz w:val="21"/>
          <w:szCs w:val="21"/>
          <w:lang w:val="en-NZ"/>
        </w:rPr>
        <w:t xml:space="preserve">by close family members in New Zealand </w:t>
      </w:r>
      <w:r w:rsidR="00C113E3" w:rsidRPr="00C5510E">
        <w:rPr>
          <w:rFonts w:ascii="Arial" w:eastAsia="Times New Roman" w:hAnsi="Arial" w:cs="Arial"/>
          <w:sz w:val="21"/>
          <w:szCs w:val="21"/>
          <w:lang w:val="en-NZ"/>
        </w:rPr>
        <w:t>should also be considered.</w:t>
      </w:r>
    </w:p>
    <w:p w14:paraId="00CFBA36" w14:textId="77777777" w:rsidR="00AC754F" w:rsidRPr="00C5510E" w:rsidRDefault="003645CB" w:rsidP="00C5510E">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spacing w:before="240" w:after="160" w:afterAutospacing="1" w:line="259" w:lineRule="auto"/>
        <w:rPr>
          <w:rFonts w:ascii="Arial" w:eastAsia="Times New Roman" w:hAnsi="Arial" w:cs="Arial"/>
          <w:sz w:val="21"/>
          <w:szCs w:val="21"/>
          <w:lang w:val="en-NZ"/>
        </w:rPr>
      </w:pPr>
      <w:r w:rsidRPr="00EC630C">
        <w:rPr>
          <w:rFonts w:ascii="Arial" w:eastAsia="Times New Roman" w:hAnsi="Arial" w:cs="Arial"/>
          <w:sz w:val="21"/>
          <w:szCs w:val="21"/>
          <w:lang w:val="en-NZ"/>
        </w:rPr>
        <w:t>Allow for</w:t>
      </w:r>
      <w:r w:rsidR="001C6454" w:rsidRPr="00EC630C">
        <w:rPr>
          <w:rFonts w:ascii="Arial" w:eastAsia="Times New Roman" w:hAnsi="Arial" w:cs="Arial"/>
          <w:sz w:val="21"/>
          <w:szCs w:val="21"/>
          <w:lang w:val="en-NZ"/>
        </w:rPr>
        <w:t xml:space="preserve"> recipients of the 2022 </w:t>
      </w:r>
      <w:r w:rsidR="001839B5" w:rsidRPr="00EC630C">
        <w:rPr>
          <w:rFonts w:ascii="Arial" w:eastAsia="Times New Roman" w:hAnsi="Arial" w:cs="Arial"/>
          <w:sz w:val="21"/>
          <w:szCs w:val="21"/>
          <w:lang w:val="en-NZ"/>
        </w:rPr>
        <w:t xml:space="preserve">Special </w:t>
      </w:r>
      <w:r w:rsidR="001C6454" w:rsidRPr="00EC630C">
        <w:rPr>
          <w:rFonts w:ascii="Arial" w:eastAsia="Times New Roman" w:hAnsi="Arial" w:cs="Arial"/>
          <w:sz w:val="21"/>
          <w:szCs w:val="21"/>
          <w:lang w:val="en-NZ"/>
        </w:rPr>
        <w:t>Ukraine Visa</w:t>
      </w:r>
      <w:r w:rsidRPr="00EC630C">
        <w:rPr>
          <w:rFonts w:ascii="Arial" w:eastAsia="Times New Roman" w:hAnsi="Arial" w:cs="Arial"/>
          <w:sz w:val="21"/>
          <w:szCs w:val="21"/>
          <w:lang w:val="en-NZ"/>
        </w:rPr>
        <w:t xml:space="preserve">, who had already commenced tertiary study, </w:t>
      </w:r>
      <w:r w:rsidR="00C14E46" w:rsidRPr="00EC630C">
        <w:rPr>
          <w:rFonts w:ascii="Arial" w:eastAsia="Times New Roman" w:hAnsi="Arial" w:cs="Arial"/>
          <w:sz w:val="21"/>
          <w:szCs w:val="21"/>
          <w:lang w:val="en-NZ"/>
        </w:rPr>
        <w:t>to continue their study in NZ at domestic rates.</w:t>
      </w:r>
    </w:p>
    <w:p w14:paraId="5D46188E" w14:textId="7C16C03E" w:rsidR="009B775A" w:rsidRPr="00C5510E" w:rsidRDefault="009B775A" w:rsidP="00C5510E">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spacing w:before="240" w:after="160" w:afterAutospacing="1" w:line="259" w:lineRule="auto"/>
        <w:rPr>
          <w:rFonts w:ascii="Arial" w:eastAsia="Times New Roman" w:hAnsi="Arial" w:cs="Arial"/>
          <w:sz w:val="21"/>
          <w:szCs w:val="21"/>
          <w:lang w:val="en-NZ"/>
        </w:rPr>
      </w:pPr>
      <w:r w:rsidRPr="00C5510E">
        <w:rPr>
          <w:rFonts w:ascii="Arial" w:eastAsia="Times New Roman" w:hAnsi="Arial" w:cs="Arial"/>
          <w:sz w:val="21"/>
          <w:szCs w:val="21"/>
          <w:lang w:val="en-NZ"/>
        </w:rPr>
        <w:t xml:space="preserve">The 2022 Special Ukraine Visa requires sponsors to </w:t>
      </w:r>
      <w:r w:rsidR="00272F7B" w:rsidRPr="00C5510E">
        <w:rPr>
          <w:rFonts w:ascii="Arial" w:eastAsia="Times New Roman" w:hAnsi="Arial" w:cs="Arial"/>
          <w:sz w:val="21"/>
          <w:szCs w:val="21"/>
          <w:lang w:val="en-NZ"/>
        </w:rPr>
        <w:t xml:space="preserve">financially </w:t>
      </w:r>
      <w:r w:rsidRPr="00C5510E">
        <w:rPr>
          <w:rFonts w:ascii="Arial" w:eastAsia="Times New Roman" w:hAnsi="Arial" w:cs="Arial"/>
          <w:sz w:val="21"/>
          <w:szCs w:val="21"/>
          <w:lang w:val="en-NZ"/>
        </w:rPr>
        <w:t>support recipients of the visa</w:t>
      </w:r>
      <w:r w:rsidR="00272F7B" w:rsidRPr="00C5510E">
        <w:rPr>
          <w:rFonts w:ascii="Arial" w:eastAsia="Times New Roman" w:hAnsi="Arial" w:cs="Arial"/>
          <w:sz w:val="21"/>
          <w:szCs w:val="21"/>
          <w:lang w:val="en-NZ"/>
        </w:rPr>
        <w:t>.</w:t>
      </w:r>
      <w:r w:rsidRPr="00C5510E">
        <w:rPr>
          <w:rFonts w:ascii="Arial" w:eastAsia="Times New Roman" w:hAnsi="Arial" w:cs="Arial"/>
          <w:sz w:val="21"/>
          <w:szCs w:val="21"/>
          <w:lang w:val="en-NZ"/>
        </w:rPr>
        <w:t xml:space="preserve"> </w:t>
      </w:r>
      <w:r w:rsidR="00272F7B" w:rsidRPr="00C5510E">
        <w:rPr>
          <w:rFonts w:ascii="Arial" w:eastAsia="Times New Roman" w:hAnsi="Arial" w:cs="Arial"/>
          <w:sz w:val="21"/>
          <w:szCs w:val="21"/>
          <w:lang w:val="en-NZ"/>
        </w:rPr>
        <w:t>I</w:t>
      </w:r>
      <w:r w:rsidRPr="00C5510E">
        <w:rPr>
          <w:rFonts w:ascii="Arial" w:eastAsia="Times New Roman" w:hAnsi="Arial" w:cs="Arial"/>
          <w:sz w:val="21"/>
          <w:szCs w:val="21"/>
          <w:lang w:val="en-NZ"/>
        </w:rPr>
        <w:t>n some situations</w:t>
      </w:r>
      <w:r w:rsidR="00272F7B" w:rsidRPr="00C5510E">
        <w:rPr>
          <w:rFonts w:ascii="Arial" w:eastAsia="Times New Roman" w:hAnsi="Arial" w:cs="Arial"/>
          <w:sz w:val="21"/>
          <w:szCs w:val="21"/>
          <w:lang w:val="en-NZ"/>
        </w:rPr>
        <w:t>,</w:t>
      </w:r>
      <w:r w:rsidRPr="00C5510E">
        <w:rPr>
          <w:rFonts w:ascii="Arial" w:eastAsia="Times New Roman" w:hAnsi="Arial" w:cs="Arial"/>
          <w:sz w:val="21"/>
          <w:szCs w:val="21"/>
          <w:lang w:val="en-NZ"/>
        </w:rPr>
        <w:t xml:space="preserve"> this could </w:t>
      </w:r>
      <w:r w:rsidR="00272F7B" w:rsidRPr="00C5510E">
        <w:rPr>
          <w:rFonts w:ascii="Arial" w:eastAsia="Times New Roman" w:hAnsi="Arial" w:cs="Arial"/>
          <w:sz w:val="21"/>
          <w:szCs w:val="21"/>
          <w:lang w:val="en-NZ"/>
        </w:rPr>
        <w:t>impose onerous burden on</w:t>
      </w:r>
      <w:r w:rsidRPr="00C5510E">
        <w:rPr>
          <w:rFonts w:ascii="Arial" w:eastAsia="Times New Roman" w:hAnsi="Arial" w:cs="Arial"/>
          <w:sz w:val="21"/>
          <w:szCs w:val="21"/>
          <w:lang w:val="en-NZ"/>
        </w:rPr>
        <w:t xml:space="preserve"> N</w:t>
      </w:r>
      <w:r w:rsidR="006F6CE4" w:rsidRPr="00C5510E">
        <w:rPr>
          <w:rFonts w:ascii="Arial" w:eastAsia="Times New Roman" w:hAnsi="Arial" w:cs="Arial"/>
          <w:sz w:val="21"/>
          <w:szCs w:val="21"/>
          <w:lang w:val="en-NZ"/>
        </w:rPr>
        <w:t xml:space="preserve">ew </w:t>
      </w:r>
      <w:r w:rsidRPr="00C5510E">
        <w:rPr>
          <w:rFonts w:ascii="Arial" w:eastAsia="Times New Roman" w:hAnsi="Arial" w:cs="Arial"/>
          <w:sz w:val="21"/>
          <w:szCs w:val="21"/>
          <w:lang w:val="en-NZ"/>
        </w:rPr>
        <w:t>Z</w:t>
      </w:r>
      <w:r w:rsidR="006F6CE4" w:rsidRPr="00C5510E">
        <w:rPr>
          <w:rFonts w:ascii="Arial" w:eastAsia="Times New Roman" w:hAnsi="Arial" w:cs="Arial"/>
          <w:sz w:val="21"/>
          <w:szCs w:val="21"/>
          <w:lang w:val="en-NZ"/>
        </w:rPr>
        <w:t>ealand</w:t>
      </w:r>
      <w:r w:rsidRPr="00C5510E">
        <w:rPr>
          <w:rFonts w:ascii="Arial" w:eastAsia="Times New Roman" w:hAnsi="Arial" w:cs="Arial"/>
          <w:sz w:val="21"/>
          <w:szCs w:val="21"/>
          <w:lang w:val="en-NZ"/>
        </w:rPr>
        <w:t xml:space="preserve"> families </w:t>
      </w:r>
      <w:r w:rsidR="00272F7B" w:rsidRPr="00C5510E">
        <w:rPr>
          <w:rFonts w:ascii="Arial" w:eastAsia="Times New Roman" w:hAnsi="Arial" w:cs="Arial"/>
          <w:sz w:val="21"/>
          <w:szCs w:val="21"/>
          <w:lang w:val="en-NZ"/>
        </w:rPr>
        <w:t>which may be beyond their means</w:t>
      </w:r>
      <w:r w:rsidRPr="00C5510E">
        <w:rPr>
          <w:rFonts w:ascii="Arial" w:eastAsia="Times New Roman" w:hAnsi="Arial" w:cs="Arial"/>
          <w:sz w:val="21"/>
          <w:szCs w:val="21"/>
          <w:lang w:val="en-NZ"/>
        </w:rPr>
        <w:t>. We propose the establishment of a humanitarian relocation support fund, to assist recipients of</w:t>
      </w:r>
      <w:r w:rsidR="00AC462E">
        <w:rPr>
          <w:rFonts w:ascii="Arial" w:eastAsia="Times New Roman" w:hAnsi="Arial" w:cs="Arial"/>
          <w:sz w:val="21"/>
          <w:szCs w:val="21"/>
          <w:lang w:val="en-NZ"/>
        </w:rPr>
        <w:t xml:space="preserve"> 2022 Ukraine Special Visas</w:t>
      </w:r>
      <w:r w:rsidR="00A74E2F">
        <w:rPr>
          <w:rFonts w:ascii="Arial" w:eastAsia="Times New Roman" w:hAnsi="Arial" w:cs="Arial"/>
          <w:sz w:val="21"/>
          <w:szCs w:val="21"/>
          <w:lang w:val="en-NZ"/>
        </w:rPr>
        <w:t xml:space="preserve">, and </w:t>
      </w:r>
      <w:r w:rsidRPr="00C5510E">
        <w:rPr>
          <w:rFonts w:ascii="Arial" w:eastAsia="Times New Roman" w:hAnsi="Arial" w:cs="Arial"/>
          <w:sz w:val="21"/>
          <w:szCs w:val="21"/>
          <w:lang w:val="en-NZ"/>
        </w:rPr>
        <w:t>available to those who can evidence an urgent</w:t>
      </w:r>
      <w:r w:rsidR="00627C21" w:rsidRPr="00C5510E">
        <w:rPr>
          <w:rFonts w:ascii="Arial" w:eastAsia="Times New Roman" w:hAnsi="Arial" w:cs="Arial"/>
          <w:sz w:val="21"/>
          <w:szCs w:val="21"/>
          <w:lang w:val="en-NZ"/>
        </w:rPr>
        <w:t xml:space="preserve"> and genuine</w:t>
      </w:r>
      <w:r w:rsidR="00A74E2F">
        <w:rPr>
          <w:rFonts w:ascii="Arial" w:eastAsia="Times New Roman" w:hAnsi="Arial" w:cs="Arial"/>
          <w:sz w:val="21"/>
          <w:szCs w:val="21"/>
          <w:lang w:val="en-NZ"/>
        </w:rPr>
        <w:t xml:space="preserve"> need.</w:t>
      </w:r>
    </w:p>
    <w:p w14:paraId="185D91C0" w14:textId="57DA51A5" w:rsidR="00C14E46" w:rsidRPr="00EC630C" w:rsidRDefault="00C5192D" w:rsidP="00C5510E">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spacing w:before="240" w:after="160" w:afterAutospacing="1" w:line="259" w:lineRule="auto"/>
        <w:rPr>
          <w:rFonts w:ascii="Arial" w:hAnsi="Arial" w:cs="Arial"/>
          <w:sz w:val="21"/>
          <w:szCs w:val="21"/>
          <w:lang w:val="en-NZ"/>
        </w:rPr>
      </w:pPr>
      <w:r w:rsidRPr="00C5510E">
        <w:rPr>
          <w:rFonts w:ascii="Arial" w:eastAsia="Times New Roman" w:hAnsi="Arial" w:cs="Arial"/>
          <w:sz w:val="21"/>
          <w:szCs w:val="21"/>
          <w:lang w:val="en-NZ"/>
        </w:rPr>
        <w:t xml:space="preserve">Establish </w:t>
      </w:r>
      <w:r w:rsidR="00C14E46" w:rsidRPr="00C5510E">
        <w:rPr>
          <w:rFonts w:ascii="Arial" w:eastAsia="Times New Roman" w:hAnsi="Arial" w:cs="Arial"/>
          <w:sz w:val="21"/>
          <w:szCs w:val="21"/>
          <w:lang w:val="en-NZ"/>
        </w:rPr>
        <w:t xml:space="preserve">a new </w:t>
      </w:r>
      <w:r w:rsidR="00890371" w:rsidRPr="00C5510E">
        <w:rPr>
          <w:rFonts w:ascii="Arial" w:eastAsia="Times New Roman" w:hAnsi="Arial" w:cs="Arial"/>
          <w:sz w:val="21"/>
          <w:szCs w:val="21"/>
          <w:lang w:val="en-NZ"/>
        </w:rPr>
        <w:t>two-year</w:t>
      </w:r>
      <w:r w:rsidR="00C14E46" w:rsidRPr="00C5510E">
        <w:rPr>
          <w:rFonts w:ascii="Arial" w:eastAsia="Times New Roman" w:hAnsi="Arial" w:cs="Arial"/>
          <w:sz w:val="21"/>
          <w:szCs w:val="21"/>
          <w:lang w:val="en-NZ"/>
        </w:rPr>
        <w:t xml:space="preserve"> work visa for Ukrainians </w:t>
      </w:r>
      <w:r w:rsidR="00627C21" w:rsidRPr="00C5510E">
        <w:rPr>
          <w:rFonts w:ascii="Arial" w:eastAsia="Times New Roman" w:hAnsi="Arial" w:cs="Arial"/>
          <w:sz w:val="21"/>
          <w:szCs w:val="21"/>
          <w:lang w:val="en-NZ"/>
        </w:rPr>
        <w:t>who meet the requirements</w:t>
      </w:r>
      <w:r w:rsidR="00C14E46" w:rsidRPr="00C5510E">
        <w:rPr>
          <w:rFonts w:ascii="Arial" w:eastAsia="Times New Roman" w:hAnsi="Arial" w:cs="Arial"/>
          <w:sz w:val="21"/>
          <w:szCs w:val="21"/>
          <w:lang w:val="en-NZ"/>
        </w:rPr>
        <w:t xml:space="preserve"> o</w:t>
      </w:r>
      <w:r w:rsidR="00627C21" w:rsidRPr="00C5510E">
        <w:rPr>
          <w:rFonts w:ascii="Arial" w:eastAsia="Times New Roman" w:hAnsi="Arial" w:cs="Arial"/>
          <w:sz w:val="21"/>
          <w:szCs w:val="21"/>
          <w:lang w:val="en-NZ"/>
        </w:rPr>
        <w:t>f</w:t>
      </w:r>
      <w:r w:rsidR="00C14E46" w:rsidRPr="00C5510E">
        <w:rPr>
          <w:rFonts w:ascii="Arial" w:eastAsia="Times New Roman" w:hAnsi="Arial" w:cs="Arial"/>
          <w:sz w:val="21"/>
          <w:szCs w:val="21"/>
          <w:lang w:val="en-NZ"/>
        </w:rPr>
        <w:t xml:space="preserve"> </w:t>
      </w:r>
      <w:r w:rsidR="00627C21" w:rsidRPr="00C5510E">
        <w:rPr>
          <w:rFonts w:ascii="Arial" w:eastAsia="Times New Roman" w:hAnsi="Arial" w:cs="Arial"/>
          <w:sz w:val="21"/>
          <w:szCs w:val="21"/>
          <w:lang w:val="en-NZ"/>
        </w:rPr>
        <w:t xml:space="preserve">New Zealand’s </w:t>
      </w:r>
      <w:r w:rsidR="00C14E46" w:rsidRPr="00C5510E">
        <w:rPr>
          <w:rFonts w:ascii="Arial" w:eastAsia="Times New Roman" w:hAnsi="Arial" w:cs="Arial"/>
          <w:sz w:val="21"/>
          <w:szCs w:val="21"/>
          <w:lang w:val="en-NZ"/>
        </w:rPr>
        <w:t>long term skill shortage list</w:t>
      </w:r>
      <w:r w:rsidR="002E22F3" w:rsidRPr="00C5510E">
        <w:rPr>
          <w:rFonts w:ascii="Arial" w:eastAsia="Times New Roman" w:hAnsi="Arial" w:cs="Arial"/>
          <w:sz w:val="21"/>
          <w:szCs w:val="21"/>
          <w:lang w:val="en-NZ"/>
        </w:rPr>
        <w:t xml:space="preserve"> to bring in highly </w:t>
      </w:r>
      <w:r w:rsidR="00FE14DA" w:rsidRPr="00C5510E">
        <w:rPr>
          <w:rFonts w:ascii="Arial" w:eastAsia="Times New Roman" w:hAnsi="Arial" w:cs="Arial"/>
          <w:sz w:val="21"/>
          <w:szCs w:val="21"/>
          <w:lang w:val="en-NZ"/>
        </w:rPr>
        <w:t>skilled workers in areas</w:t>
      </w:r>
      <w:r w:rsidR="002E22F3" w:rsidRPr="00C5510E">
        <w:rPr>
          <w:rFonts w:ascii="Arial" w:eastAsia="Times New Roman" w:hAnsi="Arial" w:cs="Arial"/>
          <w:sz w:val="21"/>
          <w:szCs w:val="21"/>
          <w:lang w:val="en-NZ"/>
        </w:rPr>
        <w:t xml:space="preserve"> such as IT, medicine, engineering, construction and agriculture</w:t>
      </w:r>
      <w:r w:rsidR="00C14E46" w:rsidRPr="00C5510E">
        <w:rPr>
          <w:rFonts w:ascii="Arial" w:eastAsia="Times New Roman" w:hAnsi="Arial" w:cs="Arial"/>
          <w:sz w:val="21"/>
          <w:szCs w:val="21"/>
          <w:lang w:val="en-NZ"/>
        </w:rPr>
        <w:t>.</w:t>
      </w:r>
      <w:r w:rsidR="002E22F3" w:rsidRPr="00C5510E">
        <w:rPr>
          <w:rFonts w:ascii="Arial" w:eastAsia="Times New Roman" w:hAnsi="Arial" w:cs="Arial"/>
          <w:sz w:val="21"/>
          <w:szCs w:val="21"/>
          <w:lang w:val="en-NZ"/>
        </w:rPr>
        <w:t xml:space="preserve"> The visa should have an expedited application process</w:t>
      </w:r>
      <w:r w:rsidR="00441643">
        <w:rPr>
          <w:rFonts w:ascii="Arial" w:hAnsi="Arial" w:cs="Arial"/>
          <w:sz w:val="21"/>
          <w:szCs w:val="21"/>
          <w:lang w:val="en-NZ"/>
        </w:rPr>
        <w:t xml:space="preserve">, without </w:t>
      </w:r>
      <w:r w:rsidR="00275946">
        <w:rPr>
          <w:rFonts w:ascii="Arial" w:hAnsi="Arial" w:cs="Arial"/>
          <w:sz w:val="21"/>
          <w:szCs w:val="21"/>
          <w:lang w:val="en-NZ"/>
        </w:rPr>
        <w:t xml:space="preserve">having </w:t>
      </w:r>
      <w:r w:rsidR="00441643">
        <w:rPr>
          <w:rFonts w:ascii="Arial" w:hAnsi="Arial" w:cs="Arial"/>
          <w:sz w:val="21"/>
          <w:szCs w:val="21"/>
          <w:lang w:val="en-NZ"/>
        </w:rPr>
        <w:t xml:space="preserve">a </w:t>
      </w:r>
      <w:r w:rsidR="00C14E46" w:rsidRPr="00EC630C">
        <w:rPr>
          <w:rFonts w:ascii="Arial" w:hAnsi="Arial" w:cs="Arial"/>
          <w:sz w:val="21"/>
          <w:szCs w:val="21"/>
          <w:lang w:val="en-NZ"/>
        </w:rPr>
        <w:t xml:space="preserve">job offer prior to being awarded the visa. </w:t>
      </w:r>
    </w:p>
    <w:p w14:paraId="5E914BBA" w14:textId="77777777" w:rsidR="00995BE3" w:rsidRPr="00EC630C" w:rsidRDefault="00FE4F3C" w:rsidP="00465E2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160" w:afterAutospacing="1" w:line="276" w:lineRule="auto"/>
        <w:rPr>
          <w:rFonts w:ascii="Arial" w:eastAsia="Times New Roman" w:hAnsi="Arial" w:cs="Arial"/>
          <w:sz w:val="21"/>
          <w:szCs w:val="21"/>
          <w:lang w:val="en-NZ"/>
        </w:rPr>
      </w:pPr>
      <w:r w:rsidRPr="00EC630C">
        <w:rPr>
          <w:rFonts w:ascii="Arial" w:eastAsia="Times New Roman" w:hAnsi="Arial" w:cs="Arial"/>
          <w:b/>
          <w:bCs/>
          <w:sz w:val="21"/>
          <w:szCs w:val="21"/>
          <w:lang w:val="en-NZ"/>
        </w:rPr>
        <w:t>War Crimes</w:t>
      </w:r>
      <w:r w:rsidR="004210EF" w:rsidRPr="00EC630C">
        <w:rPr>
          <w:rFonts w:ascii="Arial" w:eastAsia="Times New Roman" w:hAnsi="Arial" w:cs="Arial"/>
          <w:b/>
          <w:bCs/>
          <w:sz w:val="21"/>
          <w:szCs w:val="21"/>
          <w:lang w:val="en-NZ"/>
        </w:rPr>
        <w:t xml:space="preserve">: </w:t>
      </w:r>
    </w:p>
    <w:p w14:paraId="2AFFD427" w14:textId="5938AA40" w:rsidR="00465E29" w:rsidRPr="00465E29" w:rsidRDefault="00F03EDE" w:rsidP="00465E29">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spacing w:before="240" w:after="160" w:afterAutospacing="1" w:line="276" w:lineRule="auto"/>
        <w:rPr>
          <w:rFonts w:ascii="Arial" w:eastAsia="Times New Roman" w:hAnsi="Arial" w:cs="Arial"/>
          <w:sz w:val="21"/>
          <w:szCs w:val="21"/>
          <w:lang w:val="en-NZ"/>
        </w:rPr>
      </w:pPr>
      <w:r>
        <w:rPr>
          <w:rFonts w:ascii="Arial" w:eastAsia="Times New Roman" w:hAnsi="Arial" w:cs="Arial"/>
          <w:sz w:val="21"/>
          <w:szCs w:val="21"/>
          <w:lang w:val="en-NZ"/>
        </w:rPr>
        <w:t>I</w:t>
      </w:r>
      <w:r w:rsidR="00465E29" w:rsidRPr="00465E29">
        <w:rPr>
          <w:rFonts w:ascii="Arial" w:eastAsia="Times New Roman" w:hAnsi="Arial" w:cs="Arial"/>
          <w:sz w:val="21"/>
          <w:szCs w:val="21"/>
          <w:lang w:val="en-NZ"/>
        </w:rPr>
        <w:t xml:space="preserve"> acknowledge the government’s efforts at the UN and to support investigations and referral of war crimes to the International Criminal Court. We must continue these efforts by recognising the massacres and genocide, by supporting our allies (US and Australia) claim that President Putin is a war </w:t>
      </w:r>
      <w:r w:rsidR="009D7A79" w:rsidRPr="00465E29">
        <w:rPr>
          <w:rFonts w:ascii="Arial" w:eastAsia="Times New Roman" w:hAnsi="Arial" w:cs="Arial"/>
          <w:sz w:val="21"/>
          <w:szCs w:val="21"/>
          <w:lang w:val="en-NZ"/>
        </w:rPr>
        <w:t>criminal and</w:t>
      </w:r>
      <w:r w:rsidR="00465E29" w:rsidRPr="00465E29">
        <w:rPr>
          <w:rFonts w:ascii="Arial" w:eastAsia="Times New Roman" w:hAnsi="Arial" w:cs="Arial"/>
          <w:sz w:val="21"/>
          <w:szCs w:val="21"/>
          <w:lang w:val="en-NZ"/>
        </w:rPr>
        <w:t xml:space="preserve"> prosecute him for the war crimes committed in Ukraine. However, we must acknowledge the limitations of these institutions, and seek a special international tribunal to investigate and hear all claims at the conclusion of this war. </w:t>
      </w:r>
    </w:p>
    <w:p w14:paraId="337AA66C" w14:textId="1E493A07" w:rsidR="00465E29" w:rsidRPr="00465E29" w:rsidRDefault="00465E29" w:rsidP="00465E29">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spacing w:before="240" w:after="160" w:afterAutospacing="1" w:line="259" w:lineRule="auto"/>
        <w:rPr>
          <w:rFonts w:ascii="Arial" w:eastAsia="Times New Roman" w:hAnsi="Arial" w:cs="Arial"/>
          <w:sz w:val="21"/>
          <w:szCs w:val="21"/>
          <w:lang w:val="en-NZ"/>
        </w:rPr>
      </w:pPr>
      <w:r w:rsidRPr="00465E29">
        <w:rPr>
          <w:rFonts w:ascii="Arial" w:eastAsia="Times New Roman" w:hAnsi="Arial" w:cs="Arial"/>
          <w:sz w:val="21"/>
          <w:szCs w:val="21"/>
          <w:lang w:val="en-NZ"/>
        </w:rPr>
        <w:t>Given the overwhelming evidence of war crimes, as recogni</w:t>
      </w:r>
      <w:r w:rsidR="009D7A79">
        <w:rPr>
          <w:rFonts w:ascii="Arial" w:eastAsia="Times New Roman" w:hAnsi="Arial" w:cs="Arial"/>
          <w:sz w:val="21"/>
          <w:szCs w:val="21"/>
          <w:lang w:val="en-NZ"/>
        </w:rPr>
        <w:t>s</w:t>
      </w:r>
      <w:r w:rsidRPr="00465E29">
        <w:rPr>
          <w:rFonts w:ascii="Arial" w:eastAsia="Times New Roman" w:hAnsi="Arial" w:cs="Arial"/>
          <w:sz w:val="21"/>
          <w:szCs w:val="21"/>
          <w:lang w:val="en-NZ"/>
        </w:rPr>
        <w:t xml:space="preserve">ed internationally, we should follow the lead of the international community by expelling Russian </w:t>
      </w:r>
      <w:r w:rsidRPr="00465E29">
        <w:rPr>
          <w:rFonts w:ascii="Arial" w:eastAsia="Times New Roman" w:hAnsi="Arial" w:cs="Arial"/>
          <w:sz w:val="21"/>
          <w:szCs w:val="21"/>
          <w:lang w:val="en-NZ"/>
        </w:rPr>
        <w:lastRenderedPageBreak/>
        <w:t>diplomats. Additionally, given Russ</w:t>
      </w:r>
      <w:bookmarkStart w:id="0" w:name="_GoBack"/>
      <w:bookmarkEnd w:id="0"/>
      <w:r w:rsidRPr="00465E29">
        <w:rPr>
          <w:rFonts w:ascii="Arial" w:eastAsia="Times New Roman" w:hAnsi="Arial" w:cs="Arial"/>
          <w:sz w:val="21"/>
          <w:szCs w:val="21"/>
          <w:lang w:val="en-NZ"/>
        </w:rPr>
        <w:t xml:space="preserve">ia’s failed promises and its attempts to use the UN to attribute blame of civilian violence to Ukraine, we should expel the Russian Ambassador, as the value of any ongoing dialogue has proven to be limited and only provides legitimacy. </w:t>
      </w:r>
    </w:p>
    <w:p w14:paraId="68557568" w14:textId="77777777" w:rsidR="00B1214B" w:rsidRPr="00EC630C" w:rsidRDefault="00CA2522">
      <w:pPr>
        <w:pStyle w:val="Body"/>
        <w:ind w:left="0" w:right="0" w:firstLine="0"/>
      </w:pPr>
      <w:r w:rsidRPr="00EC630C">
        <w:t xml:space="preserve">Thank you for your urgent consideration of the matters set out above. </w:t>
      </w:r>
    </w:p>
    <w:p w14:paraId="3185FC76" w14:textId="77777777" w:rsidR="00B1214B" w:rsidRPr="00EC630C" w:rsidRDefault="00CA2522">
      <w:pPr>
        <w:pStyle w:val="Body"/>
        <w:spacing w:after="0" w:line="259" w:lineRule="auto"/>
        <w:ind w:left="0" w:right="0" w:firstLine="0"/>
        <w:jc w:val="left"/>
      </w:pPr>
      <w:r w:rsidRPr="00EC630C">
        <w:t xml:space="preserve"> </w:t>
      </w:r>
    </w:p>
    <w:p w14:paraId="7C3300FF" w14:textId="77777777" w:rsidR="00B1214B" w:rsidRPr="00EC630C" w:rsidRDefault="00CA2522">
      <w:pPr>
        <w:pStyle w:val="Body"/>
        <w:ind w:left="0" w:right="168" w:firstLine="0"/>
      </w:pPr>
      <w:r w:rsidRPr="00EC630C">
        <w:t xml:space="preserve">Yours faithfully, </w:t>
      </w:r>
    </w:p>
    <w:p w14:paraId="552585AD" w14:textId="24900CDE" w:rsidR="00B1214B" w:rsidRPr="00EC630C" w:rsidRDefault="002C0FCC">
      <w:pPr>
        <w:pStyle w:val="Body"/>
        <w:spacing w:after="0" w:line="259" w:lineRule="auto"/>
        <w:ind w:left="0" w:right="0" w:firstLine="0"/>
        <w:jc w:val="left"/>
      </w:pPr>
      <w:proofErr w:type="spellStart"/>
      <w:r w:rsidRPr="00EC630C">
        <w:t>Ngā</w:t>
      </w:r>
      <w:proofErr w:type="spellEnd"/>
      <w:r w:rsidRPr="00EC630C">
        <w:t xml:space="preserve"> </w:t>
      </w:r>
      <w:proofErr w:type="spellStart"/>
      <w:r w:rsidRPr="00EC630C">
        <w:t>mihi</w:t>
      </w:r>
      <w:proofErr w:type="spellEnd"/>
      <w:r w:rsidRPr="00EC630C">
        <w:t xml:space="preserve"> </w:t>
      </w:r>
      <w:proofErr w:type="spellStart"/>
      <w:r w:rsidRPr="00EC630C">
        <w:t>mai</w:t>
      </w:r>
      <w:proofErr w:type="spellEnd"/>
    </w:p>
    <w:p w14:paraId="1B863151" w14:textId="77777777" w:rsidR="00B1214B" w:rsidRPr="00EC630C" w:rsidRDefault="00B1214B">
      <w:pPr>
        <w:pStyle w:val="Body"/>
        <w:spacing w:after="0" w:line="259" w:lineRule="auto"/>
        <w:ind w:left="0" w:right="0" w:firstLine="0"/>
        <w:jc w:val="left"/>
      </w:pPr>
    </w:p>
    <w:p w14:paraId="12B9A601" w14:textId="77777777" w:rsidR="00EC3C80" w:rsidRPr="00627016" w:rsidRDefault="00EC3C80" w:rsidP="00D9081E">
      <w:pPr>
        <w:pStyle w:val="Body"/>
        <w:spacing w:line="259" w:lineRule="auto"/>
        <w:ind w:left="0" w:firstLine="0"/>
        <w:rPr>
          <w:highlight w:val="yellow"/>
        </w:rPr>
      </w:pPr>
      <w:r w:rsidRPr="00627016">
        <w:rPr>
          <w:highlight w:val="yellow"/>
        </w:rPr>
        <w:t>[Name of Sender]</w:t>
      </w:r>
    </w:p>
    <w:p w14:paraId="0788A029" w14:textId="31AA36B1" w:rsidR="00B04C27" w:rsidRPr="00627016" w:rsidRDefault="00B04C27" w:rsidP="00EC3C80">
      <w:pPr>
        <w:pStyle w:val="Body"/>
        <w:ind w:left="0" w:right="168" w:firstLine="0"/>
        <w:rPr>
          <w:highlight w:val="yellow"/>
        </w:rPr>
      </w:pPr>
      <w:r w:rsidRPr="00627016">
        <w:rPr>
          <w:highlight w:val="yellow"/>
        </w:rPr>
        <w:t>[Electorate of Sender]</w:t>
      </w:r>
    </w:p>
    <w:p w14:paraId="27ACC828" w14:textId="5AF8DC29" w:rsidR="00EC3C80" w:rsidRPr="00627016" w:rsidRDefault="00EC3C80" w:rsidP="00EC3C80">
      <w:pPr>
        <w:pStyle w:val="Body"/>
        <w:ind w:left="0" w:right="168" w:firstLine="0"/>
        <w:rPr>
          <w:highlight w:val="yellow"/>
        </w:rPr>
      </w:pPr>
      <w:r w:rsidRPr="00627016">
        <w:rPr>
          <w:highlight w:val="yellow"/>
        </w:rPr>
        <w:t>[Sender Email</w:t>
      </w:r>
      <w:r w:rsidR="00627016" w:rsidRPr="00627016">
        <w:rPr>
          <w:highlight w:val="yellow"/>
        </w:rPr>
        <w:t>]</w:t>
      </w:r>
    </w:p>
    <w:p w14:paraId="4B530D42" w14:textId="5494B375" w:rsidR="00B1214B" w:rsidRPr="00EC630C" w:rsidRDefault="00EC3C80" w:rsidP="00D9081E">
      <w:pPr>
        <w:pStyle w:val="Body"/>
        <w:ind w:left="0" w:right="168" w:firstLine="0"/>
      </w:pPr>
      <w:r w:rsidRPr="00627016">
        <w:rPr>
          <w:highlight w:val="yellow"/>
        </w:rPr>
        <w:t>[Sender Phone Number]</w:t>
      </w:r>
      <w:r w:rsidR="00CA2522" w:rsidRPr="00EC630C">
        <w:t xml:space="preserve"> </w:t>
      </w:r>
    </w:p>
    <w:p w14:paraId="2578566C" w14:textId="454A697B" w:rsidR="002D0AF5" w:rsidRPr="00EC630C" w:rsidRDefault="002D0AF5">
      <w:pPr>
        <w:rPr>
          <w:rFonts w:ascii="Arial" w:hAnsi="Arial" w:cs="Arial Unicode MS"/>
          <w:color w:val="000000"/>
          <w:sz w:val="21"/>
          <w:szCs w:val="21"/>
          <w:u w:color="000000"/>
          <w:lang w:val="en-NZ" w:eastAsia="en-NZ"/>
          <w14:textOutline w14:w="0" w14:cap="flat" w14:cmpd="sng" w14:algn="ctr">
            <w14:noFill/>
            <w14:prstDash w14:val="solid"/>
            <w14:bevel/>
          </w14:textOutline>
        </w:rPr>
      </w:pPr>
    </w:p>
    <w:p w14:paraId="7FC42158" w14:textId="6E3ABA9F" w:rsidR="00334ADD" w:rsidRPr="00334ADD" w:rsidRDefault="00334ADD" w:rsidP="00C5510E">
      <w:pPr>
        <w:pStyle w:val="Body"/>
        <w:ind w:left="720" w:right="168" w:firstLine="0"/>
        <w:jc w:val="left"/>
        <w:rPr>
          <w:bCs/>
        </w:rPr>
      </w:pPr>
      <w:r w:rsidRPr="00334ADD">
        <w:rPr>
          <w:bCs/>
        </w:rPr>
        <w:t xml:space="preserve"> </w:t>
      </w:r>
    </w:p>
    <w:sectPr w:rsidR="00334ADD" w:rsidRPr="00334ADD">
      <w:headerReference w:type="even" r:id="rId8"/>
      <w:headerReference w:type="default" r:id="rId9"/>
      <w:footerReference w:type="even" r:id="rId10"/>
      <w:footerReference w:type="default" r:id="rId11"/>
      <w:headerReference w:type="first" r:id="rId12"/>
      <w:footerReference w:type="first" r:id="rId13"/>
      <w:pgSz w:w="11900" w:h="16840"/>
      <w:pgMar w:top="1446" w:right="1255" w:bottom="1442"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496D7" w14:textId="77777777" w:rsidR="00653A94" w:rsidRDefault="00653A94">
      <w:r>
        <w:separator/>
      </w:r>
    </w:p>
  </w:endnote>
  <w:endnote w:type="continuationSeparator" w:id="0">
    <w:p w14:paraId="1030B8B3" w14:textId="77777777" w:rsidR="00653A94" w:rsidRDefault="0065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DB602" w14:textId="77777777" w:rsidR="00924364" w:rsidRDefault="00924364">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CC76C" w14:textId="77777777" w:rsidR="00B1214B" w:rsidRDefault="00B1214B">
    <w:pPr>
      <w:pStyle w:val="Header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5E0D9" w14:textId="77777777" w:rsidR="00924364" w:rsidRDefault="00924364">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E7CBD" w14:textId="77777777" w:rsidR="00653A94" w:rsidRDefault="00653A94">
      <w:r>
        <w:separator/>
      </w:r>
    </w:p>
  </w:footnote>
  <w:footnote w:type="continuationSeparator" w:id="0">
    <w:p w14:paraId="47878085" w14:textId="77777777" w:rsidR="00653A94" w:rsidRDefault="00653A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21128" w14:textId="77777777" w:rsidR="00924364" w:rsidRDefault="00924364">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2990F" w14:textId="77777777" w:rsidR="00B1214B" w:rsidRDefault="00B1214B">
    <w:pPr>
      <w:pStyle w:val="HeaderFoo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EE514" w14:textId="77777777" w:rsidR="00924364" w:rsidRDefault="00924364">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73A0B"/>
    <w:multiLevelType w:val="hybridMultilevel"/>
    <w:tmpl w:val="EB325AF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223F1040"/>
    <w:multiLevelType w:val="hybridMultilevel"/>
    <w:tmpl w:val="3910A7DE"/>
    <w:lvl w:ilvl="0" w:tplc="62049412">
      <w:start w:val="1"/>
      <w:numFmt w:val="decimal"/>
      <w:lvlText w:val="%1."/>
      <w:lvlJc w:val="left"/>
      <w:pPr>
        <w:ind w:left="720" w:hanging="360"/>
      </w:pPr>
      <w:rPr>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033467E"/>
    <w:multiLevelType w:val="hybridMultilevel"/>
    <w:tmpl w:val="F0188E2C"/>
    <w:lvl w:ilvl="0" w:tplc="36829036">
      <w:start w:val="1"/>
      <w:numFmt w:val="decimal"/>
      <w:lvlText w:val="%1."/>
      <w:lvlJc w:val="left"/>
      <w:pPr>
        <w:ind w:left="720" w:hanging="360"/>
      </w:pPr>
      <w:rPr>
        <w:rFonts w:cs="Times New Roman"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7A868C1"/>
    <w:multiLevelType w:val="hybridMultilevel"/>
    <w:tmpl w:val="0D365306"/>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3855D61"/>
    <w:multiLevelType w:val="multilevel"/>
    <w:tmpl w:val="8BE2F726"/>
    <w:numStyleLink w:val="ImportedStyle1"/>
  </w:abstractNum>
  <w:abstractNum w:abstractNumId="5" w15:restartNumberingAfterBreak="0">
    <w:nsid w:val="6547322D"/>
    <w:multiLevelType w:val="hybridMultilevel"/>
    <w:tmpl w:val="5D46D5FA"/>
    <w:lvl w:ilvl="0" w:tplc="14090015">
      <w:start w:val="1"/>
      <w:numFmt w:val="upperLetter"/>
      <w:lvlText w:val="%1."/>
      <w:lvlJc w:val="left"/>
      <w:pPr>
        <w:ind w:left="720" w:hanging="360"/>
      </w:pPr>
    </w:lvl>
    <w:lvl w:ilvl="1" w:tplc="14090019">
      <w:start w:val="1"/>
      <w:numFmt w:val="lowerLetter"/>
      <w:lvlText w:val="%2."/>
      <w:lvlJc w:val="left"/>
      <w:pPr>
        <w:ind w:left="1211"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680796F"/>
    <w:multiLevelType w:val="hybridMultilevel"/>
    <w:tmpl w:val="BBD68334"/>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B311050"/>
    <w:multiLevelType w:val="hybridMultilevel"/>
    <w:tmpl w:val="DF100792"/>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83428D9"/>
    <w:multiLevelType w:val="hybridMultilevel"/>
    <w:tmpl w:val="8BE2F726"/>
    <w:styleLink w:val="ImportedStyle1"/>
    <w:lvl w:ilvl="0" w:tplc="08FAD108">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0882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2E647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AD67B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3E7C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9AC37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D483D0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12D9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76978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4"/>
  </w:num>
  <w:num w:numId="3">
    <w:abstractNumId w:val="6"/>
  </w:num>
  <w:num w:numId="4">
    <w:abstractNumId w:val="7"/>
  </w:num>
  <w:num w:numId="5">
    <w:abstractNumId w:val="3"/>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4B"/>
    <w:rsid w:val="0000049C"/>
    <w:rsid w:val="00002403"/>
    <w:rsid w:val="00002CCD"/>
    <w:rsid w:val="00003B51"/>
    <w:rsid w:val="00010363"/>
    <w:rsid w:val="000206B7"/>
    <w:rsid w:val="00025756"/>
    <w:rsid w:val="00034094"/>
    <w:rsid w:val="000527D6"/>
    <w:rsid w:val="000544FB"/>
    <w:rsid w:val="000840A2"/>
    <w:rsid w:val="000C2D3F"/>
    <w:rsid w:val="000D6743"/>
    <w:rsid w:val="000F45B8"/>
    <w:rsid w:val="000F4DEB"/>
    <w:rsid w:val="00114A83"/>
    <w:rsid w:val="00117175"/>
    <w:rsid w:val="0012097B"/>
    <w:rsid w:val="001248AF"/>
    <w:rsid w:val="00133C8D"/>
    <w:rsid w:val="00140036"/>
    <w:rsid w:val="0014299C"/>
    <w:rsid w:val="00161C56"/>
    <w:rsid w:val="001839B5"/>
    <w:rsid w:val="001A23AA"/>
    <w:rsid w:val="001A551E"/>
    <w:rsid w:val="001B432F"/>
    <w:rsid w:val="001C6454"/>
    <w:rsid w:val="001F001C"/>
    <w:rsid w:val="001F69E5"/>
    <w:rsid w:val="001F7569"/>
    <w:rsid w:val="002007DD"/>
    <w:rsid w:val="00202CDC"/>
    <w:rsid w:val="00205FA7"/>
    <w:rsid w:val="00206FF5"/>
    <w:rsid w:val="00210712"/>
    <w:rsid w:val="00222CFF"/>
    <w:rsid w:val="00223A99"/>
    <w:rsid w:val="00232C14"/>
    <w:rsid w:val="002401E0"/>
    <w:rsid w:val="002567D8"/>
    <w:rsid w:val="0026360B"/>
    <w:rsid w:val="00272F7B"/>
    <w:rsid w:val="00275946"/>
    <w:rsid w:val="00282D2F"/>
    <w:rsid w:val="0029034C"/>
    <w:rsid w:val="002C0FCC"/>
    <w:rsid w:val="002C5AC1"/>
    <w:rsid w:val="002D011C"/>
    <w:rsid w:val="002D0AF5"/>
    <w:rsid w:val="002E22F3"/>
    <w:rsid w:val="003111D9"/>
    <w:rsid w:val="003275DF"/>
    <w:rsid w:val="00333555"/>
    <w:rsid w:val="00334ADD"/>
    <w:rsid w:val="00335A6D"/>
    <w:rsid w:val="00346A6E"/>
    <w:rsid w:val="003645CB"/>
    <w:rsid w:val="003847DD"/>
    <w:rsid w:val="00387CC7"/>
    <w:rsid w:val="003910C4"/>
    <w:rsid w:val="003A3AF3"/>
    <w:rsid w:val="003E1A8B"/>
    <w:rsid w:val="00411A88"/>
    <w:rsid w:val="00416C53"/>
    <w:rsid w:val="00420A81"/>
    <w:rsid w:val="004210EF"/>
    <w:rsid w:val="0042770B"/>
    <w:rsid w:val="00441643"/>
    <w:rsid w:val="004524C0"/>
    <w:rsid w:val="00461124"/>
    <w:rsid w:val="00465E29"/>
    <w:rsid w:val="00482E8D"/>
    <w:rsid w:val="004B1EEA"/>
    <w:rsid w:val="004B5646"/>
    <w:rsid w:val="004C2FEB"/>
    <w:rsid w:val="004F1814"/>
    <w:rsid w:val="005118B3"/>
    <w:rsid w:val="00526BEE"/>
    <w:rsid w:val="00541672"/>
    <w:rsid w:val="00562874"/>
    <w:rsid w:val="0058712C"/>
    <w:rsid w:val="005D1F20"/>
    <w:rsid w:val="00627016"/>
    <w:rsid w:val="00627C21"/>
    <w:rsid w:val="006378DB"/>
    <w:rsid w:val="00653244"/>
    <w:rsid w:val="00653A94"/>
    <w:rsid w:val="00657A5C"/>
    <w:rsid w:val="006642B8"/>
    <w:rsid w:val="00673FE3"/>
    <w:rsid w:val="00680F86"/>
    <w:rsid w:val="0069361D"/>
    <w:rsid w:val="006957E3"/>
    <w:rsid w:val="006A3F66"/>
    <w:rsid w:val="006B1ACF"/>
    <w:rsid w:val="006B5622"/>
    <w:rsid w:val="006F171A"/>
    <w:rsid w:val="006F24C7"/>
    <w:rsid w:val="006F6CE4"/>
    <w:rsid w:val="00700946"/>
    <w:rsid w:val="007068D7"/>
    <w:rsid w:val="00726DA2"/>
    <w:rsid w:val="007570D2"/>
    <w:rsid w:val="00757B42"/>
    <w:rsid w:val="00761A1A"/>
    <w:rsid w:val="00767ED8"/>
    <w:rsid w:val="00785B01"/>
    <w:rsid w:val="00794500"/>
    <w:rsid w:val="00794C5E"/>
    <w:rsid w:val="007B26DE"/>
    <w:rsid w:val="007B4F72"/>
    <w:rsid w:val="007C0D41"/>
    <w:rsid w:val="007D19A0"/>
    <w:rsid w:val="007D35F1"/>
    <w:rsid w:val="007E0BEC"/>
    <w:rsid w:val="00807DBB"/>
    <w:rsid w:val="00821A81"/>
    <w:rsid w:val="008573BE"/>
    <w:rsid w:val="00872914"/>
    <w:rsid w:val="008755B7"/>
    <w:rsid w:val="0088524D"/>
    <w:rsid w:val="008866DE"/>
    <w:rsid w:val="00890371"/>
    <w:rsid w:val="008A01ED"/>
    <w:rsid w:val="008A5F1C"/>
    <w:rsid w:val="008D05FC"/>
    <w:rsid w:val="008D12D6"/>
    <w:rsid w:val="008D3367"/>
    <w:rsid w:val="008E1665"/>
    <w:rsid w:val="008E2F28"/>
    <w:rsid w:val="00924364"/>
    <w:rsid w:val="00926DB4"/>
    <w:rsid w:val="00940BC1"/>
    <w:rsid w:val="0097226B"/>
    <w:rsid w:val="00981338"/>
    <w:rsid w:val="00995BE3"/>
    <w:rsid w:val="009A5242"/>
    <w:rsid w:val="009B775A"/>
    <w:rsid w:val="009D6BEA"/>
    <w:rsid w:val="009D7A79"/>
    <w:rsid w:val="00A1250F"/>
    <w:rsid w:val="00A22A09"/>
    <w:rsid w:val="00A24474"/>
    <w:rsid w:val="00A33A09"/>
    <w:rsid w:val="00A3418D"/>
    <w:rsid w:val="00A505D2"/>
    <w:rsid w:val="00A66680"/>
    <w:rsid w:val="00A66C4F"/>
    <w:rsid w:val="00A74CC9"/>
    <w:rsid w:val="00A74E2F"/>
    <w:rsid w:val="00A76762"/>
    <w:rsid w:val="00A812E4"/>
    <w:rsid w:val="00A848F3"/>
    <w:rsid w:val="00A90BC0"/>
    <w:rsid w:val="00AA09CB"/>
    <w:rsid w:val="00AC462E"/>
    <w:rsid w:val="00AC4D39"/>
    <w:rsid w:val="00AC754F"/>
    <w:rsid w:val="00AD244B"/>
    <w:rsid w:val="00B0086B"/>
    <w:rsid w:val="00B01054"/>
    <w:rsid w:val="00B04C27"/>
    <w:rsid w:val="00B1214B"/>
    <w:rsid w:val="00B15C1D"/>
    <w:rsid w:val="00B166F6"/>
    <w:rsid w:val="00B37212"/>
    <w:rsid w:val="00B40970"/>
    <w:rsid w:val="00B614DA"/>
    <w:rsid w:val="00B70B26"/>
    <w:rsid w:val="00B77839"/>
    <w:rsid w:val="00B9352C"/>
    <w:rsid w:val="00BA61E1"/>
    <w:rsid w:val="00BA6C74"/>
    <w:rsid w:val="00BC7ECB"/>
    <w:rsid w:val="00BD1792"/>
    <w:rsid w:val="00BE0141"/>
    <w:rsid w:val="00BE4639"/>
    <w:rsid w:val="00C06593"/>
    <w:rsid w:val="00C113E3"/>
    <w:rsid w:val="00C14E46"/>
    <w:rsid w:val="00C5192D"/>
    <w:rsid w:val="00C5510E"/>
    <w:rsid w:val="00C55615"/>
    <w:rsid w:val="00C80283"/>
    <w:rsid w:val="00CA0070"/>
    <w:rsid w:val="00CA0932"/>
    <w:rsid w:val="00CA2522"/>
    <w:rsid w:val="00CB4135"/>
    <w:rsid w:val="00CB55C4"/>
    <w:rsid w:val="00CC1621"/>
    <w:rsid w:val="00CD6115"/>
    <w:rsid w:val="00CE3B9F"/>
    <w:rsid w:val="00D13EFD"/>
    <w:rsid w:val="00D17127"/>
    <w:rsid w:val="00D63DA3"/>
    <w:rsid w:val="00D65A43"/>
    <w:rsid w:val="00D813F3"/>
    <w:rsid w:val="00D83CF5"/>
    <w:rsid w:val="00D9081E"/>
    <w:rsid w:val="00D938FB"/>
    <w:rsid w:val="00D94907"/>
    <w:rsid w:val="00DB4283"/>
    <w:rsid w:val="00DC0199"/>
    <w:rsid w:val="00DD09E8"/>
    <w:rsid w:val="00DD42A3"/>
    <w:rsid w:val="00DE66F4"/>
    <w:rsid w:val="00E23FD4"/>
    <w:rsid w:val="00E44F1D"/>
    <w:rsid w:val="00E5337B"/>
    <w:rsid w:val="00E779A0"/>
    <w:rsid w:val="00E90714"/>
    <w:rsid w:val="00EA3B0B"/>
    <w:rsid w:val="00EA67B8"/>
    <w:rsid w:val="00EB22F4"/>
    <w:rsid w:val="00EC3C80"/>
    <w:rsid w:val="00EC630C"/>
    <w:rsid w:val="00EC6EAF"/>
    <w:rsid w:val="00EC74AB"/>
    <w:rsid w:val="00EE1D73"/>
    <w:rsid w:val="00EE524C"/>
    <w:rsid w:val="00EF5AC4"/>
    <w:rsid w:val="00F02BB2"/>
    <w:rsid w:val="00F03EDD"/>
    <w:rsid w:val="00F03EDE"/>
    <w:rsid w:val="00F10EA7"/>
    <w:rsid w:val="00F23F43"/>
    <w:rsid w:val="00F42622"/>
    <w:rsid w:val="00F52A08"/>
    <w:rsid w:val="00F6020E"/>
    <w:rsid w:val="00F60EE3"/>
    <w:rsid w:val="00F62615"/>
    <w:rsid w:val="00F67270"/>
    <w:rsid w:val="00F84D5D"/>
    <w:rsid w:val="00F851B3"/>
    <w:rsid w:val="00F85BB2"/>
    <w:rsid w:val="00F86BB9"/>
    <w:rsid w:val="00FA3B5F"/>
    <w:rsid w:val="00FA44A2"/>
    <w:rsid w:val="00FB285B"/>
    <w:rsid w:val="00FD34E4"/>
    <w:rsid w:val="00FD3628"/>
    <w:rsid w:val="00FE14DA"/>
    <w:rsid w:val="00FE2CC1"/>
    <w:rsid w:val="00FE3E5C"/>
    <w:rsid w:val="00FE4F3C"/>
    <w:rsid w:val="00FF100C"/>
    <w:rsid w:val="00FF4D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E10EA"/>
  <w15:docId w15:val="{A79BC6AD-1DA7-4E0B-9220-99875E5B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0EF"/>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5" w:line="248" w:lineRule="auto"/>
      <w:ind w:left="557" w:right="4205" w:hanging="370"/>
      <w:jc w:val="both"/>
    </w:pPr>
    <w:rPr>
      <w:rFonts w:ascii="Arial" w:hAnsi="Arial" w:cs="Arial Unicode MS"/>
      <w:color w:val="000000"/>
      <w:sz w:val="21"/>
      <w:szCs w:val="21"/>
      <w:u w:color="000000"/>
      <w14:textOutline w14:w="0" w14:cap="flat" w14:cmpd="sng" w14:algn="ctr">
        <w14:noFill/>
        <w14:prstDash w14:val="solid"/>
        <w14:bevel/>
      </w14:textOutline>
    </w:rPr>
  </w:style>
  <w:style w:type="character" w:customStyle="1" w:styleId="Hyperlink0">
    <w:name w:val="Hyperlink.0"/>
    <w:basedOn w:val="a3"/>
    <w:rPr>
      <w:outline w:val="0"/>
      <w:color w:val="0563C1"/>
      <w:u w:val="single" w:color="0563C1"/>
    </w:rPr>
  </w:style>
  <w:style w:type="paragraph" w:customStyle="1" w:styleId="Heading">
    <w:name w:val="Heading"/>
    <w:next w:val="Body"/>
    <w:pPr>
      <w:keepNext/>
      <w:keepLines/>
      <w:spacing w:after="5" w:line="248" w:lineRule="auto"/>
      <w:ind w:left="10" w:right="4205" w:hanging="10"/>
      <w:jc w:val="both"/>
      <w:outlineLvl w:val="0"/>
    </w:pPr>
    <w:rPr>
      <w:rFonts w:ascii="Arial" w:hAnsi="Arial" w:cs="Arial Unicode MS"/>
      <w:b/>
      <w:bCs/>
      <w:color w:val="000000"/>
      <w:sz w:val="21"/>
      <w:szCs w:val="21"/>
      <w:u w:color="000000"/>
      <w:lang w:val="en-US"/>
      <w14:textOutline w14:w="0" w14:cap="flat" w14:cmpd="sng" w14:algn="ctr">
        <w14:noFill/>
        <w14:prstDash w14:val="solid"/>
        <w14:bevel/>
      </w14:textOutline>
    </w:rPr>
  </w:style>
  <w:style w:type="paragraph" w:styleId="a4">
    <w:name w:val="List Paragraph"/>
    <w:qFormat/>
    <w:pPr>
      <w:spacing w:after="5" w:line="248" w:lineRule="auto"/>
      <w:ind w:left="720" w:right="4205" w:hanging="370"/>
      <w:jc w:val="both"/>
    </w:pPr>
    <w:rPr>
      <w:rFonts w:ascii="Arial" w:hAnsi="Arial" w:cs="Arial Unicode MS"/>
      <w:color w:val="000000"/>
      <w:sz w:val="21"/>
      <w:szCs w:val="21"/>
      <w:u w:color="000000"/>
      <w:lang w:val="en-US"/>
    </w:rPr>
  </w:style>
  <w:style w:type="numbering" w:customStyle="1" w:styleId="ImportedStyle1">
    <w:name w:val="Imported Style 1"/>
    <w:pPr>
      <w:numPr>
        <w:numId w:val="1"/>
      </w:numPr>
    </w:pPr>
  </w:style>
  <w:style w:type="character" w:customStyle="1" w:styleId="Hyperlink1">
    <w:name w:val="Hyperlink.1"/>
    <w:basedOn w:val="Hyperlink0"/>
    <w:rPr>
      <w:rFonts w:ascii="Arial" w:eastAsia="Arial" w:hAnsi="Arial" w:cs="Arial"/>
      <w:outline w:val="0"/>
      <w:color w:val="0563C1"/>
      <w:u w:val="single" w:color="0563C1"/>
      <w:lang w:val="en-US"/>
    </w:rPr>
  </w:style>
  <w:style w:type="paragraph" w:styleId="a5">
    <w:name w:val="Revision"/>
    <w:hidden/>
    <w:uiPriority w:val="99"/>
    <w:semiHidden/>
    <w:rsid w:val="001F001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a6">
    <w:name w:val="footnote text"/>
    <w:basedOn w:val="a"/>
    <w:link w:val="a7"/>
    <w:uiPriority w:val="99"/>
    <w:semiHidden/>
    <w:unhideWhenUsed/>
    <w:rsid w:val="008A01ED"/>
    <w:rPr>
      <w:sz w:val="20"/>
      <w:szCs w:val="20"/>
    </w:rPr>
  </w:style>
  <w:style w:type="character" w:customStyle="1" w:styleId="a7">
    <w:name w:val="Текст сноски Знак"/>
    <w:basedOn w:val="a0"/>
    <w:link w:val="a6"/>
    <w:uiPriority w:val="99"/>
    <w:semiHidden/>
    <w:rsid w:val="008A01ED"/>
    <w:rPr>
      <w:lang w:val="en-US" w:eastAsia="en-US"/>
    </w:rPr>
  </w:style>
  <w:style w:type="character" w:styleId="a8">
    <w:name w:val="footnote reference"/>
    <w:basedOn w:val="a0"/>
    <w:uiPriority w:val="99"/>
    <w:semiHidden/>
    <w:unhideWhenUsed/>
    <w:rsid w:val="008A01ED"/>
    <w:rPr>
      <w:vertAlign w:val="superscript"/>
    </w:rPr>
  </w:style>
  <w:style w:type="character" w:customStyle="1" w:styleId="UnresolvedMention1">
    <w:name w:val="Unresolved Mention1"/>
    <w:basedOn w:val="a0"/>
    <w:uiPriority w:val="99"/>
    <w:semiHidden/>
    <w:unhideWhenUsed/>
    <w:rsid w:val="008A01ED"/>
    <w:rPr>
      <w:color w:val="605E5C"/>
      <w:shd w:val="clear" w:color="auto" w:fill="E1DFDD"/>
    </w:rPr>
  </w:style>
  <w:style w:type="paragraph" w:styleId="a9">
    <w:name w:val="Balloon Text"/>
    <w:basedOn w:val="a"/>
    <w:link w:val="aa"/>
    <w:uiPriority w:val="99"/>
    <w:semiHidden/>
    <w:unhideWhenUsed/>
    <w:rsid w:val="00924364"/>
    <w:rPr>
      <w:rFonts w:ascii="Segoe UI" w:hAnsi="Segoe UI" w:cs="Segoe UI"/>
      <w:sz w:val="18"/>
      <w:szCs w:val="18"/>
    </w:rPr>
  </w:style>
  <w:style w:type="character" w:customStyle="1" w:styleId="aa">
    <w:name w:val="Текст выноски Знак"/>
    <w:basedOn w:val="a0"/>
    <w:link w:val="a9"/>
    <w:uiPriority w:val="99"/>
    <w:semiHidden/>
    <w:rsid w:val="00924364"/>
    <w:rPr>
      <w:rFonts w:ascii="Segoe UI" w:hAnsi="Segoe UI" w:cs="Segoe UI"/>
      <w:sz w:val="18"/>
      <w:szCs w:val="18"/>
      <w:lang w:val="en-US" w:eastAsia="en-US"/>
    </w:rPr>
  </w:style>
  <w:style w:type="paragraph" w:styleId="ab">
    <w:name w:val="header"/>
    <w:basedOn w:val="a"/>
    <w:link w:val="ac"/>
    <w:uiPriority w:val="99"/>
    <w:unhideWhenUsed/>
    <w:rsid w:val="00924364"/>
    <w:pPr>
      <w:tabs>
        <w:tab w:val="center" w:pos="4513"/>
        <w:tab w:val="right" w:pos="9026"/>
      </w:tabs>
    </w:pPr>
  </w:style>
  <w:style w:type="character" w:customStyle="1" w:styleId="ac">
    <w:name w:val="Верхний колонтитул Знак"/>
    <w:basedOn w:val="a0"/>
    <w:link w:val="ab"/>
    <w:uiPriority w:val="99"/>
    <w:rsid w:val="00924364"/>
    <w:rPr>
      <w:sz w:val="24"/>
      <w:szCs w:val="24"/>
      <w:lang w:val="en-US" w:eastAsia="en-US"/>
    </w:rPr>
  </w:style>
  <w:style w:type="paragraph" w:styleId="ad">
    <w:name w:val="footer"/>
    <w:basedOn w:val="a"/>
    <w:link w:val="ae"/>
    <w:uiPriority w:val="99"/>
    <w:unhideWhenUsed/>
    <w:rsid w:val="00924364"/>
    <w:pPr>
      <w:tabs>
        <w:tab w:val="center" w:pos="4513"/>
        <w:tab w:val="right" w:pos="9026"/>
      </w:tabs>
    </w:pPr>
  </w:style>
  <w:style w:type="character" w:customStyle="1" w:styleId="ae">
    <w:name w:val="Нижний колонтитул Знак"/>
    <w:basedOn w:val="a0"/>
    <w:link w:val="ad"/>
    <w:uiPriority w:val="99"/>
    <w:rsid w:val="0092436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D932A-E96E-42BE-947C-98B5FBDE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884</Words>
  <Characters>5043</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Simpson Grierson</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Simpson Grierson</dc:creator>
  <cp:lastModifiedBy>User</cp:lastModifiedBy>
  <cp:revision>11</cp:revision>
  <dcterms:created xsi:type="dcterms:W3CDTF">2022-04-11T07:05:00Z</dcterms:created>
  <dcterms:modified xsi:type="dcterms:W3CDTF">2022-04-11T07:12:00Z</dcterms:modified>
</cp:coreProperties>
</file>